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FE280" w14:textId="77777777" w:rsidR="00A03C40" w:rsidRDefault="00A03C40">
      <w:pPr>
        <w:pStyle w:val="BodyText"/>
        <w:rPr>
          <w:rFonts w:ascii="Times New Roman"/>
          <w:sz w:val="20"/>
        </w:rPr>
      </w:pPr>
    </w:p>
    <w:p w14:paraId="68C10EEE" w14:textId="77777777" w:rsidR="00A03C40" w:rsidRDefault="00A03C40">
      <w:pPr>
        <w:pStyle w:val="BodyText"/>
        <w:rPr>
          <w:rFonts w:ascii="Times New Roman"/>
          <w:sz w:val="20"/>
        </w:rPr>
      </w:pPr>
    </w:p>
    <w:p w14:paraId="5166B6C6" w14:textId="77777777" w:rsidR="00A03C40" w:rsidRDefault="00A03C40">
      <w:pPr>
        <w:pStyle w:val="BodyText"/>
        <w:rPr>
          <w:rFonts w:ascii="Times New Roman"/>
          <w:sz w:val="20"/>
        </w:rPr>
      </w:pPr>
    </w:p>
    <w:p w14:paraId="6C7E9C80" w14:textId="77777777" w:rsidR="00A03C40" w:rsidRDefault="00A03C40">
      <w:pPr>
        <w:pStyle w:val="BodyText"/>
        <w:rPr>
          <w:rFonts w:ascii="Times New Roman"/>
          <w:sz w:val="20"/>
        </w:rPr>
      </w:pPr>
    </w:p>
    <w:p w14:paraId="5046BAC8" w14:textId="77777777" w:rsidR="00A03C40" w:rsidRDefault="00A03C40">
      <w:pPr>
        <w:pStyle w:val="BodyText"/>
        <w:spacing w:before="3"/>
        <w:rPr>
          <w:rFonts w:ascii="Times New Roman"/>
          <w:sz w:val="16"/>
        </w:rPr>
      </w:pPr>
    </w:p>
    <w:p w14:paraId="4478743B" w14:textId="77777777" w:rsidR="00A03C40" w:rsidRDefault="000228A9">
      <w:pPr>
        <w:spacing w:line="1079" w:lineRule="exact"/>
        <w:ind w:left="107" w:right="108"/>
        <w:jc w:val="center"/>
        <w:rPr>
          <w:b/>
          <w:sz w:val="96"/>
        </w:rPr>
      </w:pPr>
      <w:r>
        <w:rPr>
          <w:b/>
          <w:sz w:val="96"/>
        </w:rPr>
        <w:t>(</w:t>
      </w:r>
      <w:proofErr w:type="spellStart"/>
      <w:r w:rsidR="00B249BF">
        <w:rPr>
          <w:b/>
          <w:sz w:val="96"/>
        </w:rPr>
        <w:t>Mekan</w:t>
      </w:r>
      <w:proofErr w:type="spellEnd"/>
      <w:r w:rsidR="00B249BF">
        <w:rPr>
          <w:b/>
          <w:sz w:val="96"/>
        </w:rPr>
        <w:t xml:space="preserve"> </w:t>
      </w:r>
      <w:proofErr w:type="spellStart"/>
      <w:r w:rsidR="00B249BF">
        <w:rPr>
          <w:b/>
          <w:sz w:val="96"/>
        </w:rPr>
        <w:t>Adı</w:t>
      </w:r>
      <w:proofErr w:type="spellEnd"/>
      <w:r>
        <w:rPr>
          <w:b/>
          <w:sz w:val="96"/>
        </w:rPr>
        <w:t>)</w:t>
      </w:r>
    </w:p>
    <w:p w14:paraId="5C0FD2A6" w14:textId="77777777" w:rsidR="00A03C40" w:rsidRDefault="00A03C40">
      <w:pPr>
        <w:pStyle w:val="BodyText"/>
        <w:rPr>
          <w:b/>
          <w:sz w:val="96"/>
        </w:rPr>
      </w:pPr>
    </w:p>
    <w:p w14:paraId="661114A0" w14:textId="77777777" w:rsidR="00A03C40" w:rsidRDefault="00B249BF" w:rsidP="00FA656F">
      <w:pPr>
        <w:spacing w:before="685"/>
        <w:ind w:left="109" w:right="108"/>
        <w:jc w:val="center"/>
        <w:rPr>
          <w:b/>
          <w:sz w:val="96"/>
        </w:rPr>
      </w:pPr>
      <w:proofErr w:type="spellStart"/>
      <w:r>
        <w:rPr>
          <w:b/>
          <w:sz w:val="96"/>
        </w:rPr>
        <w:t>Sorumlu</w:t>
      </w:r>
      <w:proofErr w:type="spellEnd"/>
      <w:r>
        <w:rPr>
          <w:b/>
          <w:sz w:val="96"/>
        </w:rPr>
        <w:t xml:space="preserve"> </w:t>
      </w:r>
      <w:r w:rsidR="0097066E">
        <w:rPr>
          <w:b/>
          <w:sz w:val="96"/>
        </w:rPr>
        <w:t>Kumar</w:t>
      </w:r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Oynama</w:t>
      </w:r>
      <w:proofErr w:type="spellEnd"/>
      <w:r w:rsidR="000228A9"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Davranış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Kuralları</w:t>
      </w:r>
      <w:proofErr w:type="spellEnd"/>
    </w:p>
    <w:p w14:paraId="67C55E77" w14:textId="77777777" w:rsidR="00ED557D" w:rsidRPr="00ED557D" w:rsidRDefault="00ED557D" w:rsidP="00ED557D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tr-TR" w:eastAsia="en-AU"/>
        </w:rPr>
      </w:pPr>
      <w:r w:rsidRPr="00ED557D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tr-TR" w:eastAsia="en-AU"/>
        </w:rPr>
        <w:t>Şubat 2021</w:t>
      </w:r>
    </w:p>
    <w:p w14:paraId="19C5F059" w14:textId="77777777" w:rsidR="00ED557D" w:rsidRPr="00ED557D" w:rsidRDefault="00ED557D" w:rsidP="00ED557D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tr-TR" w:eastAsia="en-AU"/>
        </w:rPr>
      </w:pPr>
    </w:p>
    <w:p w14:paraId="482F76AD" w14:textId="0BD87EC3" w:rsidR="00A03C40" w:rsidRDefault="00ED557D" w:rsidP="00ED557D">
      <w:pPr>
        <w:pStyle w:val="BodyText"/>
        <w:jc w:val="center"/>
        <w:rPr>
          <w:b/>
          <w:i/>
          <w:sz w:val="20"/>
        </w:rPr>
      </w:pPr>
      <w:r w:rsidRPr="00ED557D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tr-TR" w:eastAsia="en-AU"/>
        </w:rPr>
        <w:t>SÜRÜM 1.6</w:t>
      </w:r>
    </w:p>
    <w:p w14:paraId="5FE8A1D6" w14:textId="77777777" w:rsidR="00A03C40" w:rsidRDefault="00A03C40">
      <w:pPr>
        <w:pStyle w:val="BodyText"/>
        <w:rPr>
          <w:b/>
          <w:i/>
          <w:sz w:val="20"/>
        </w:rPr>
      </w:pPr>
    </w:p>
    <w:p w14:paraId="7A958A8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55F01337" w14:textId="77777777" w:rsidR="00A03C40" w:rsidRDefault="00F4059A" w:rsidP="00F4059A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val="tr-TR" w:eastAsia="tr-TR"/>
        </w:rPr>
        <w:drawing>
          <wp:inline distT="0" distB="0" distL="0" distR="0" wp14:anchorId="3CEE326A" wp14:editId="1910DE68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0B68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79A87A3B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F66278A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1D07A796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9B4DFC9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AFA07FF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2511A3A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0BFBAE6" w14:textId="77777777" w:rsidR="00A03C40" w:rsidRDefault="00A03C40">
      <w:pPr>
        <w:pStyle w:val="BodyText"/>
        <w:spacing w:before="10"/>
        <w:rPr>
          <w:rFonts w:ascii="Arial"/>
          <w:b/>
          <w:sz w:val="25"/>
        </w:rPr>
      </w:pPr>
    </w:p>
    <w:p w14:paraId="4671C7BF" w14:textId="77777777" w:rsidR="00A03C40" w:rsidRPr="00D66066" w:rsidRDefault="00F4059A">
      <w:pPr>
        <w:spacing w:before="59"/>
        <w:ind w:left="1887"/>
        <w:rPr>
          <w:rFonts w:asciiTheme="minorHAnsi" w:hAnsiTheme="minorHAnsi"/>
          <w:b/>
          <w:sz w:val="20"/>
        </w:rPr>
      </w:pPr>
      <w:r w:rsidRPr="00D66066">
        <w:rPr>
          <w:rFonts w:asciiTheme="minorHAnsi" w:hAnsiTheme="minorHAnsi"/>
          <w:b/>
          <w:color w:val="808080"/>
          <w:sz w:val="20"/>
        </w:rPr>
        <w:t xml:space="preserve">Frontier Hospitality </w:t>
      </w:r>
      <w:proofErr w:type="spellStart"/>
      <w:r w:rsidR="00FA656F">
        <w:rPr>
          <w:rFonts w:asciiTheme="minorHAnsi" w:hAnsiTheme="minorHAnsi"/>
          <w:b/>
          <w:color w:val="808080"/>
          <w:sz w:val="20"/>
        </w:rPr>
        <w:t>Şirketi</w:t>
      </w:r>
      <w:proofErr w:type="spellEnd"/>
      <w:r w:rsidR="00FA656F">
        <w:rPr>
          <w:rFonts w:asciiTheme="minorHAnsi" w:hAnsiTheme="minorHAnsi"/>
          <w:b/>
          <w:color w:val="808080"/>
          <w:sz w:val="20"/>
        </w:rPr>
        <w:t xml:space="preserve"> </w:t>
      </w:r>
      <w:proofErr w:type="spellStart"/>
      <w:r w:rsidR="00FA656F">
        <w:rPr>
          <w:rFonts w:asciiTheme="minorHAnsi" w:hAnsiTheme="minorHAnsi"/>
          <w:b/>
          <w:color w:val="808080"/>
          <w:sz w:val="20"/>
        </w:rPr>
        <w:t>Sorumlu</w:t>
      </w:r>
      <w:proofErr w:type="spellEnd"/>
      <w:r w:rsidR="00FA656F">
        <w:rPr>
          <w:rFonts w:asciiTheme="minorHAnsi" w:hAnsiTheme="minorHAnsi"/>
          <w:b/>
          <w:color w:val="808080"/>
          <w:sz w:val="20"/>
        </w:rPr>
        <w:t xml:space="preserve"> </w:t>
      </w:r>
      <w:r w:rsidR="0097066E">
        <w:rPr>
          <w:rFonts w:asciiTheme="minorHAnsi" w:hAnsiTheme="minorHAnsi"/>
          <w:b/>
          <w:color w:val="808080"/>
          <w:sz w:val="20"/>
        </w:rPr>
        <w:t>Kumar</w:t>
      </w:r>
      <w:r w:rsidR="00FA656F">
        <w:rPr>
          <w:rFonts w:asciiTheme="minorHAnsi" w:hAnsiTheme="minorHAnsi"/>
          <w:b/>
          <w:color w:val="808080"/>
          <w:sz w:val="20"/>
        </w:rPr>
        <w:t xml:space="preserve"> </w:t>
      </w:r>
      <w:proofErr w:type="spellStart"/>
      <w:r w:rsidR="00FA656F">
        <w:rPr>
          <w:rFonts w:asciiTheme="minorHAnsi" w:hAnsiTheme="minorHAnsi"/>
          <w:b/>
          <w:color w:val="808080"/>
          <w:sz w:val="20"/>
        </w:rPr>
        <w:t>Oynama</w:t>
      </w:r>
      <w:proofErr w:type="spellEnd"/>
      <w:r w:rsidR="00FA656F">
        <w:rPr>
          <w:rFonts w:asciiTheme="minorHAnsi" w:hAnsiTheme="minorHAnsi"/>
          <w:b/>
          <w:color w:val="808080"/>
          <w:sz w:val="20"/>
        </w:rPr>
        <w:t xml:space="preserve"> </w:t>
      </w:r>
      <w:proofErr w:type="spellStart"/>
      <w:r w:rsidR="00FA656F">
        <w:rPr>
          <w:rFonts w:asciiTheme="minorHAnsi" w:hAnsiTheme="minorHAnsi"/>
          <w:b/>
          <w:color w:val="808080"/>
          <w:sz w:val="20"/>
        </w:rPr>
        <w:t>Davranış</w:t>
      </w:r>
      <w:proofErr w:type="spellEnd"/>
      <w:r w:rsidR="00FA656F">
        <w:rPr>
          <w:rFonts w:asciiTheme="minorHAnsi" w:hAnsiTheme="minorHAnsi"/>
          <w:b/>
          <w:color w:val="808080"/>
          <w:sz w:val="20"/>
        </w:rPr>
        <w:t xml:space="preserve"> </w:t>
      </w:r>
      <w:proofErr w:type="spellStart"/>
      <w:r w:rsidR="00FA656F">
        <w:rPr>
          <w:rFonts w:asciiTheme="minorHAnsi" w:hAnsiTheme="minorHAnsi"/>
          <w:b/>
          <w:color w:val="808080"/>
          <w:sz w:val="20"/>
        </w:rPr>
        <w:t>Kuralları</w:t>
      </w:r>
      <w:proofErr w:type="spellEnd"/>
    </w:p>
    <w:p w14:paraId="1608BB16" w14:textId="77777777" w:rsidR="00A03C40" w:rsidRDefault="00A03C40">
      <w:pPr>
        <w:rPr>
          <w:sz w:val="20"/>
        </w:rPr>
        <w:sectPr w:rsidR="00A03C40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</w:p>
    <w:p w14:paraId="1C2A05EA" w14:textId="77777777" w:rsidR="00ED557D" w:rsidRDefault="000228A9" w:rsidP="00ED557D">
      <w:pPr>
        <w:spacing w:before="21"/>
        <w:ind w:left="1440"/>
      </w:pPr>
      <w:r>
        <w:lastRenderedPageBreak/>
        <w:t xml:space="preserve"> </w:t>
      </w:r>
      <w:proofErr w:type="spellStart"/>
      <w:r w:rsidR="00ED557D">
        <w:t>Sorumlu</w:t>
      </w:r>
      <w:proofErr w:type="spellEnd"/>
      <w:r w:rsidR="00ED557D">
        <w:t xml:space="preserve"> Kumar </w:t>
      </w:r>
      <w:proofErr w:type="spellStart"/>
      <w:r w:rsidR="00ED557D">
        <w:t>Davranış</w:t>
      </w:r>
      <w:proofErr w:type="spellEnd"/>
      <w:r w:rsidR="00ED557D">
        <w:t xml:space="preserve"> </w:t>
      </w:r>
      <w:proofErr w:type="spellStart"/>
      <w:r w:rsidR="00ED557D">
        <w:t>Kuralları</w:t>
      </w:r>
      <w:proofErr w:type="spellEnd"/>
    </w:p>
    <w:p w14:paraId="1331A5AC" w14:textId="77777777" w:rsidR="00ED557D" w:rsidRDefault="00ED557D" w:rsidP="00ED557D">
      <w:pPr>
        <w:spacing w:before="21"/>
        <w:ind w:left="1440"/>
      </w:pPr>
    </w:p>
    <w:p w14:paraId="72AD6BC8" w14:textId="77777777" w:rsidR="00ED557D" w:rsidRDefault="00ED557D" w:rsidP="00ED557D">
      <w:pPr>
        <w:spacing w:before="21"/>
        <w:ind w:left="1440"/>
      </w:pPr>
      <w:r>
        <w:t xml:space="preserve">1.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Oynama</w:t>
      </w:r>
      <w:proofErr w:type="spellEnd"/>
      <w:r>
        <w:t xml:space="preserve"> </w:t>
      </w:r>
      <w:proofErr w:type="spellStart"/>
      <w:r>
        <w:t>Mekanı</w:t>
      </w:r>
      <w:proofErr w:type="spellEnd"/>
      <w:r>
        <w:t xml:space="preserve"> </w:t>
      </w:r>
      <w:proofErr w:type="spellStart"/>
      <w:r>
        <w:t>Taahhüdü</w:t>
      </w:r>
      <w:proofErr w:type="spellEnd"/>
    </w:p>
    <w:p w14:paraId="020CCF9F" w14:textId="77777777" w:rsidR="00ED557D" w:rsidRDefault="00ED557D" w:rsidP="00ED557D">
      <w:pPr>
        <w:spacing w:before="21"/>
        <w:ind w:left="1440"/>
      </w:pPr>
    </w:p>
    <w:p w14:paraId="4085B2E5" w14:textId="77777777" w:rsidR="00ED557D" w:rsidRDefault="00ED557D" w:rsidP="00ED557D">
      <w:pPr>
        <w:spacing w:before="21"/>
        <w:ind w:left="1440"/>
      </w:pPr>
      <w:r>
        <w:t xml:space="preserve">Bu </w:t>
      </w:r>
      <w:proofErr w:type="spellStart"/>
      <w:r>
        <w:t>mesaj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</w:t>
      </w:r>
      <w:proofErr w:type="spellStart"/>
      <w:r>
        <w:t>girişinde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/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odasındaki</w:t>
      </w:r>
      <w:proofErr w:type="spellEnd"/>
      <w:r>
        <w:t xml:space="preserve"> </w:t>
      </w:r>
      <w:proofErr w:type="spellStart"/>
      <w:r>
        <w:t>kasiyer</w:t>
      </w:r>
      <w:proofErr w:type="spellEnd"/>
      <w:r>
        <w:t xml:space="preserve"> </w:t>
      </w:r>
      <w:proofErr w:type="spellStart"/>
      <w:r>
        <w:t>istasyonunda</w:t>
      </w:r>
      <w:proofErr w:type="spellEnd"/>
      <w:r>
        <w:t xml:space="preserve"> </w:t>
      </w:r>
      <w:proofErr w:type="spellStart"/>
      <w:r>
        <w:t>görüntülenir</w:t>
      </w:r>
      <w:proofErr w:type="spellEnd"/>
      <w:r>
        <w:t>:</w:t>
      </w:r>
    </w:p>
    <w:p w14:paraId="642CD482" w14:textId="77777777" w:rsidR="00ED557D" w:rsidRDefault="00ED557D" w:rsidP="00ED557D">
      <w:pPr>
        <w:spacing w:before="21"/>
        <w:ind w:left="1440"/>
      </w:pPr>
    </w:p>
    <w:p w14:paraId="26E15D7D" w14:textId="77777777" w:rsidR="00ED557D" w:rsidRDefault="00ED557D" w:rsidP="00ED557D">
      <w:pPr>
        <w:spacing w:before="21"/>
        <w:ind w:left="1440"/>
      </w:pPr>
      <w:r>
        <w:t xml:space="preserve">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standartlarını</w:t>
      </w:r>
      <w:proofErr w:type="spellEnd"/>
      <w:r>
        <w:t xml:space="preserve"> </w:t>
      </w:r>
      <w:proofErr w:type="spellStart"/>
      <w:r>
        <w:t>sağlamayı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.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Kurallarımız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yaptığımızı</w:t>
      </w:r>
      <w:proofErr w:type="spellEnd"/>
      <w:r>
        <w:t xml:space="preserve"> </w:t>
      </w:r>
      <w:proofErr w:type="spellStart"/>
      <w:r>
        <w:t>açıklamaktadır</w:t>
      </w:r>
      <w:proofErr w:type="spellEnd"/>
      <w:r>
        <w:t>.</w:t>
      </w:r>
    </w:p>
    <w:p w14:paraId="2ECC4B38" w14:textId="77777777" w:rsidR="00ED557D" w:rsidRDefault="00ED557D" w:rsidP="00ED557D">
      <w:pPr>
        <w:spacing w:before="21"/>
        <w:ind w:left="1440"/>
      </w:pPr>
    </w:p>
    <w:p w14:paraId="6E6E6FC5" w14:textId="77777777" w:rsidR="00ED557D" w:rsidRDefault="00ED557D" w:rsidP="00ED557D">
      <w:pPr>
        <w:spacing w:before="21"/>
        <w:ind w:left="1440"/>
      </w:pPr>
      <w:proofErr w:type="spellStart"/>
      <w:r>
        <w:t>Mekan</w:t>
      </w:r>
      <w:proofErr w:type="spellEnd"/>
      <w:r>
        <w:t xml:space="preserve"> </w:t>
      </w:r>
      <w:proofErr w:type="spellStart"/>
      <w:r>
        <w:t>Operatörünün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oyuncularının</w:t>
      </w:r>
      <w:proofErr w:type="spellEnd"/>
      <w:r>
        <w:t xml:space="preserve"> </w:t>
      </w:r>
      <w:proofErr w:type="spellStart"/>
      <w:r>
        <w:t>refahını</w:t>
      </w:r>
      <w:proofErr w:type="spellEnd"/>
      <w:r>
        <w:t xml:space="preserve"> </w:t>
      </w:r>
      <w:proofErr w:type="spellStart"/>
      <w:r>
        <w:t>izlemek</w:t>
      </w:r>
      <w:proofErr w:type="spellEnd"/>
      <w:r>
        <w:t xml:space="preserve">,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oyununu</w:t>
      </w:r>
      <w:proofErr w:type="spellEnd"/>
      <w:r>
        <w:t xml:space="preserve"> </w:t>
      </w:r>
      <w:proofErr w:type="spellStart"/>
      <w:r>
        <w:t>caydırmak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olduğunda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de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mekandaki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makinelerinin</w:t>
      </w:r>
      <w:proofErr w:type="spellEnd"/>
      <w:r>
        <w:t xml:space="preserve"> </w:t>
      </w:r>
      <w:proofErr w:type="spellStart"/>
      <w:r>
        <w:t>çalışmasının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görmesini</w:t>
      </w:r>
      <w:proofErr w:type="spellEnd"/>
      <w:r>
        <w:t xml:space="preserve"> </w:t>
      </w:r>
      <w:proofErr w:type="spellStart"/>
      <w:r>
        <w:t>önlemek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indirmek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atma</w:t>
      </w:r>
      <w:proofErr w:type="spellEnd"/>
      <w:r>
        <w:t xml:space="preserve"> </w:t>
      </w:r>
      <w:proofErr w:type="spellStart"/>
      <w:r>
        <w:t>görevi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  <w:proofErr w:type="spellStart"/>
      <w:r>
        <w:t>kumarın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zararla</w:t>
      </w:r>
      <w:proofErr w:type="spellEnd"/>
      <w:r>
        <w:t xml:space="preserve"> </w:t>
      </w:r>
      <w:proofErr w:type="spellStart"/>
      <w:r>
        <w:t>tutarlı</w:t>
      </w:r>
      <w:proofErr w:type="spellEnd"/>
      <w:r>
        <w:t xml:space="preserve"> </w:t>
      </w:r>
      <w:proofErr w:type="spellStart"/>
      <w:r>
        <w:t>davranışlar</w:t>
      </w:r>
      <w:proofErr w:type="spellEnd"/>
      <w:r>
        <w:t xml:space="preserve"> </w:t>
      </w:r>
      <w:proofErr w:type="spellStart"/>
      <w:r>
        <w:t>sergilemek</w:t>
      </w:r>
      <w:proofErr w:type="spellEnd"/>
      <w:r>
        <w:t>.</w:t>
      </w:r>
    </w:p>
    <w:p w14:paraId="1DC2BCE6" w14:textId="77777777" w:rsidR="00ED557D" w:rsidRDefault="00ED557D" w:rsidP="00ED557D">
      <w:pPr>
        <w:spacing w:before="21"/>
        <w:ind w:left="1440"/>
      </w:pPr>
    </w:p>
    <w:p w14:paraId="52D57F6C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, </w:t>
      </w:r>
      <w:proofErr w:type="spellStart"/>
      <w:r>
        <w:t>tüketicilerin</w:t>
      </w:r>
      <w:proofErr w:type="spellEnd"/>
      <w:r>
        <w:t xml:space="preserve"> </w:t>
      </w:r>
      <w:proofErr w:type="spellStart"/>
      <w:r>
        <w:t>bilgiye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koşullarına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mantıklı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mantıklı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seçim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 xml:space="preserve">. Kumar </w:t>
      </w:r>
      <w:proofErr w:type="spellStart"/>
      <w:r>
        <w:t>endüstrisi</w:t>
      </w:r>
      <w:proofErr w:type="spellEnd"/>
      <w:r>
        <w:t xml:space="preserve">, </w:t>
      </w:r>
      <w:proofErr w:type="spellStart"/>
      <w:r>
        <w:t>hükümet</w:t>
      </w:r>
      <w:proofErr w:type="spellEnd"/>
      <w:r>
        <w:t xml:space="preserve">, </w:t>
      </w:r>
      <w:proofErr w:type="spellStart"/>
      <w:r>
        <w:t>bireyler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toplulukların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eylemiyle</w:t>
      </w:r>
      <w:proofErr w:type="spellEnd"/>
      <w:r>
        <w:t xml:space="preserve"> </w:t>
      </w:r>
      <w:proofErr w:type="spellStart"/>
      <w:r>
        <w:t>paylaşılan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>.</w:t>
      </w:r>
    </w:p>
    <w:p w14:paraId="63863117" w14:textId="77777777" w:rsidR="00ED557D" w:rsidRDefault="00ED557D" w:rsidP="00ED557D">
      <w:pPr>
        <w:spacing w:before="21"/>
        <w:ind w:left="1440"/>
      </w:pPr>
    </w:p>
    <w:p w14:paraId="2E163DE9" w14:textId="77777777" w:rsidR="00ED557D" w:rsidRDefault="00ED557D" w:rsidP="00ED557D">
      <w:pPr>
        <w:spacing w:before="21"/>
        <w:ind w:left="1440"/>
      </w:pPr>
      <w:proofErr w:type="spellStart"/>
      <w:r>
        <w:t>Kod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web </w:t>
      </w:r>
      <w:proofErr w:type="spellStart"/>
      <w:r>
        <w:t>sitemizde</w:t>
      </w:r>
      <w:proofErr w:type="spellEnd"/>
      <w:r>
        <w:t xml:space="preserve"> (</w:t>
      </w:r>
      <w:proofErr w:type="spellStart"/>
      <w:r>
        <w:t>bir</w:t>
      </w:r>
      <w:proofErr w:type="spellEnd"/>
      <w:r>
        <w:t xml:space="preserve"> web </w:t>
      </w:r>
      <w:proofErr w:type="spellStart"/>
      <w:r>
        <w:t>sitesinin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) </w:t>
      </w:r>
      <w:proofErr w:type="spellStart"/>
      <w:r>
        <w:t>topluluk</w:t>
      </w:r>
      <w:proofErr w:type="spellEnd"/>
      <w:r>
        <w:t xml:space="preserve"> </w:t>
      </w:r>
      <w:proofErr w:type="spellStart"/>
      <w:r>
        <w:t>dillerinde</w:t>
      </w:r>
      <w:proofErr w:type="spellEnd"/>
      <w:r>
        <w:t xml:space="preserve"> de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Diller </w:t>
      </w:r>
      <w:proofErr w:type="spellStart"/>
      <w:r>
        <w:t>içerebilir</w:t>
      </w:r>
      <w:proofErr w:type="spellEnd"/>
      <w:r>
        <w:t>.</w:t>
      </w:r>
    </w:p>
    <w:p w14:paraId="2651E578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Arapça</w:t>
      </w:r>
      <w:proofErr w:type="spellEnd"/>
    </w:p>
    <w:p w14:paraId="2EDCED8F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Çince</w:t>
      </w:r>
      <w:proofErr w:type="spellEnd"/>
    </w:p>
    <w:p w14:paraId="6C924CEE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Yunanca</w:t>
      </w:r>
      <w:proofErr w:type="spellEnd"/>
    </w:p>
    <w:p w14:paraId="439E3953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İtalyanca</w:t>
      </w:r>
      <w:proofErr w:type="spellEnd"/>
    </w:p>
    <w:p w14:paraId="280A1087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Türk</w:t>
      </w:r>
      <w:proofErr w:type="spellEnd"/>
    </w:p>
    <w:p w14:paraId="2528C9AF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İspanyolca</w:t>
      </w:r>
      <w:proofErr w:type="spellEnd"/>
    </w:p>
    <w:p w14:paraId="28CE12B8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Vietnamca</w:t>
      </w:r>
      <w:proofErr w:type="spellEnd"/>
    </w:p>
    <w:p w14:paraId="04B0F603" w14:textId="77777777" w:rsidR="00ED557D" w:rsidRDefault="00ED557D" w:rsidP="00ED557D">
      <w:pPr>
        <w:spacing w:before="21"/>
        <w:ind w:left="1440"/>
      </w:pPr>
    </w:p>
    <w:p w14:paraId="13DA8A6A" w14:textId="77777777" w:rsidR="00ED557D" w:rsidRDefault="00ED557D" w:rsidP="00ED557D">
      <w:pPr>
        <w:spacing w:before="21"/>
        <w:ind w:left="1440"/>
      </w:pPr>
      <w:r>
        <w:t xml:space="preserve">2. </w:t>
      </w:r>
      <w:proofErr w:type="spellStart"/>
      <w:r>
        <w:t>Müşterilerle</w:t>
      </w:r>
      <w:proofErr w:type="spellEnd"/>
      <w:r>
        <w:t xml:space="preserve"> </w:t>
      </w:r>
      <w:proofErr w:type="spellStart"/>
      <w:r>
        <w:t>etkileşim</w:t>
      </w:r>
      <w:proofErr w:type="spellEnd"/>
      <w:r>
        <w:t xml:space="preserve"> - </w:t>
      </w:r>
      <w:proofErr w:type="spellStart"/>
      <w:r>
        <w:t>kumarbazlarla</w:t>
      </w:r>
      <w:proofErr w:type="spellEnd"/>
      <w:r>
        <w:t xml:space="preserve"> </w:t>
      </w:r>
      <w:proofErr w:type="spellStart"/>
      <w:r>
        <w:t>iletişim</w:t>
      </w:r>
      <w:proofErr w:type="spellEnd"/>
    </w:p>
    <w:p w14:paraId="41FCB643" w14:textId="77777777" w:rsidR="00ED557D" w:rsidRDefault="00ED557D" w:rsidP="00ED557D">
      <w:pPr>
        <w:spacing w:before="21"/>
        <w:ind w:left="1440"/>
      </w:pPr>
    </w:p>
    <w:p w14:paraId="16E8F332" w14:textId="77777777" w:rsidR="00ED557D" w:rsidRDefault="00ED557D" w:rsidP="00ED557D">
      <w:pPr>
        <w:spacing w:before="21"/>
        <w:ind w:left="1440"/>
      </w:pPr>
      <w:r>
        <w:t xml:space="preserve">2.1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müşterilerle</w:t>
      </w:r>
      <w:proofErr w:type="spellEnd"/>
      <w:r>
        <w:t xml:space="preserve"> </w:t>
      </w:r>
      <w:proofErr w:type="spellStart"/>
      <w:r>
        <w:t>iletişimin</w:t>
      </w:r>
      <w:proofErr w:type="spellEnd"/>
      <w:r>
        <w:t xml:space="preserve"> </w:t>
      </w:r>
      <w:proofErr w:type="spellStart"/>
      <w:r>
        <w:t>şunları</w:t>
      </w:r>
      <w:proofErr w:type="spellEnd"/>
      <w:r>
        <w:t xml:space="preserve"> </w:t>
      </w:r>
      <w:proofErr w:type="spellStart"/>
      <w:r>
        <w:t>yapmamasını</w:t>
      </w:r>
      <w:proofErr w:type="spellEnd"/>
      <w:r>
        <w:t xml:space="preserve"> </w:t>
      </w:r>
      <w:proofErr w:type="spellStart"/>
      <w:r>
        <w:t>sağlayacaktır</w:t>
      </w:r>
      <w:proofErr w:type="spellEnd"/>
      <w:r>
        <w:t>:</w:t>
      </w:r>
    </w:p>
    <w:p w14:paraId="01C68A41" w14:textId="77777777" w:rsidR="00ED557D" w:rsidRDefault="00ED557D" w:rsidP="00ED557D">
      <w:pPr>
        <w:spacing w:before="21"/>
        <w:ind w:left="1440"/>
      </w:pPr>
      <w:r>
        <w:t xml:space="preserve">(a) Bir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girmeye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kalmaya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proofErr w:type="gramStart"/>
      <w:r>
        <w:t>etmek</w:t>
      </w:r>
      <w:proofErr w:type="spellEnd"/>
      <w:r>
        <w:t>;</w:t>
      </w:r>
      <w:proofErr w:type="gramEnd"/>
    </w:p>
    <w:p w14:paraId="38B27EDC" w14:textId="77777777" w:rsidR="00ED557D" w:rsidRDefault="00ED557D" w:rsidP="00ED557D">
      <w:pPr>
        <w:spacing w:before="21"/>
        <w:ind w:left="1440"/>
      </w:pPr>
      <w:r>
        <w:t xml:space="preserve">(b)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makinesinde</w:t>
      </w:r>
      <w:proofErr w:type="spellEnd"/>
      <w:r>
        <w:t xml:space="preserve"> </w:t>
      </w:r>
      <w:proofErr w:type="spellStart"/>
      <w:r>
        <w:t>oynamaya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edin</w:t>
      </w:r>
      <w:proofErr w:type="spellEnd"/>
      <w:r>
        <w:t xml:space="preserve"> (</w:t>
      </w:r>
      <w:proofErr w:type="spellStart"/>
      <w:r>
        <w:t>parçayı</w:t>
      </w:r>
      <w:proofErr w:type="spellEnd"/>
      <w:r>
        <w:t xml:space="preserve"> </w:t>
      </w:r>
      <w:proofErr w:type="spellStart"/>
      <w:r>
        <w:t>oluşturan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>)</w:t>
      </w:r>
    </w:p>
    <w:p w14:paraId="32B98DF3" w14:textId="77777777" w:rsidR="00ED557D" w:rsidRDefault="00ED557D" w:rsidP="00ED557D">
      <w:pPr>
        <w:spacing w:before="21"/>
        <w:ind w:left="1440"/>
      </w:pPr>
      <w:proofErr w:type="spellStart"/>
      <w:r>
        <w:t>bir</w:t>
      </w:r>
      <w:proofErr w:type="spellEnd"/>
      <w:r>
        <w:t xml:space="preserve"> </w:t>
      </w:r>
      <w:proofErr w:type="spellStart"/>
      <w:r>
        <w:t>sadakat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); </w:t>
      </w:r>
      <w:proofErr w:type="spellStart"/>
      <w:r>
        <w:t>veya</w:t>
      </w:r>
      <w:proofErr w:type="spellEnd"/>
    </w:p>
    <w:p w14:paraId="13876D76" w14:textId="77777777" w:rsidR="00ED557D" w:rsidRDefault="00ED557D" w:rsidP="00ED557D">
      <w:pPr>
        <w:spacing w:before="21"/>
        <w:ind w:left="1440"/>
      </w:pPr>
      <w:r>
        <w:t xml:space="preserve">(c)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makineleri</w:t>
      </w:r>
      <w:proofErr w:type="spellEnd"/>
      <w:r>
        <w:t xml:space="preserve"> </w:t>
      </w:r>
      <w:proofErr w:type="spellStart"/>
      <w:r>
        <w:t>hakkındaki</w:t>
      </w:r>
      <w:proofErr w:type="spellEnd"/>
      <w:r>
        <w:t xml:space="preserve"> </w:t>
      </w:r>
      <w:proofErr w:type="spellStart"/>
      <w:r>
        <w:t>yanılgıları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anlamaları</w:t>
      </w:r>
      <w:proofErr w:type="spellEnd"/>
      <w:r>
        <w:t xml:space="preserve"> </w:t>
      </w:r>
      <w:proofErr w:type="spellStart"/>
      <w:r>
        <w:t>güçlendirmek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etmek</w:t>
      </w:r>
      <w:proofErr w:type="spellEnd"/>
      <w:r>
        <w:t>,</w:t>
      </w:r>
    </w:p>
    <w:p w14:paraId="4D7EF499" w14:textId="77777777" w:rsidR="00ED557D" w:rsidRDefault="00ED557D" w:rsidP="00ED557D">
      <w:pPr>
        <w:spacing w:before="21"/>
        <w:ind w:left="1440"/>
      </w:pP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bunlarla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:</w:t>
      </w:r>
    </w:p>
    <w:p w14:paraId="1A7A7C48" w14:textId="77777777" w:rsidR="00ED557D" w:rsidRDefault="00ED557D" w:rsidP="00ED557D">
      <w:pPr>
        <w:spacing w:before="21"/>
        <w:ind w:left="1440"/>
      </w:pPr>
      <w:r>
        <w:t xml:space="preserve">ben. Bir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oynayarak</w:t>
      </w:r>
      <w:proofErr w:type="spellEnd"/>
      <w:r>
        <w:t xml:space="preserve"> para </w:t>
      </w:r>
      <w:proofErr w:type="spellStart"/>
      <w:r>
        <w:t>kazanabileceğini</w:t>
      </w:r>
      <w:proofErr w:type="spellEnd"/>
      <w:r>
        <w:t xml:space="preserve"> </w:t>
      </w:r>
      <w:proofErr w:type="spellStart"/>
      <w:proofErr w:type="gramStart"/>
      <w:r>
        <w:t>söylemek</w:t>
      </w:r>
      <w:proofErr w:type="spellEnd"/>
      <w:r>
        <w:t>;</w:t>
      </w:r>
      <w:proofErr w:type="gramEnd"/>
    </w:p>
    <w:p w14:paraId="67FEA2CE" w14:textId="77777777" w:rsidR="00ED557D" w:rsidRDefault="00ED557D" w:rsidP="00ED557D">
      <w:pPr>
        <w:spacing w:before="21"/>
        <w:ind w:left="1440"/>
      </w:pPr>
      <w:r>
        <w:t xml:space="preserve">ii. Bir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ikramiyesinin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söylemek</w:t>
      </w:r>
      <w:proofErr w:type="spellEnd"/>
    </w:p>
    <w:p w14:paraId="2EB8B212" w14:textId="77777777" w:rsidR="00ED557D" w:rsidRDefault="00ED557D" w:rsidP="00ED557D">
      <w:pPr>
        <w:spacing w:before="21"/>
        <w:ind w:left="1440"/>
      </w:pPr>
      <w:proofErr w:type="spellStart"/>
      <w:r>
        <w:t>veya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yapmamışsa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ödemeye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proofErr w:type="gramStart"/>
      <w:r>
        <w:t>kazançlar</w:t>
      </w:r>
      <w:proofErr w:type="spellEnd"/>
      <w:r>
        <w:t>;</w:t>
      </w:r>
      <w:proofErr w:type="gramEnd"/>
    </w:p>
    <w:p w14:paraId="7E943254" w14:textId="77777777" w:rsidR="00ED557D" w:rsidRDefault="00ED557D" w:rsidP="00ED557D">
      <w:pPr>
        <w:spacing w:before="21"/>
        <w:ind w:left="1440"/>
      </w:pPr>
      <w:r>
        <w:t xml:space="preserve">iii. </w:t>
      </w:r>
      <w:proofErr w:type="spellStart"/>
      <w:r>
        <w:t>Şans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batıl</w:t>
      </w:r>
      <w:proofErr w:type="spellEnd"/>
      <w:r>
        <w:t xml:space="preserve"> </w:t>
      </w:r>
      <w:proofErr w:type="spellStart"/>
      <w:r>
        <w:t>inançların</w:t>
      </w:r>
      <w:proofErr w:type="spellEnd"/>
      <w:r>
        <w:t xml:space="preserve"> </w:t>
      </w:r>
      <w:proofErr w:type="spellStart"/>
      <w:proofErr w:type="gramStart"/>
      <w:r>
        <w:t>tartışılması</w:t>
      </w:r>
      <w:proofErr w:type="spellEnd"/>
      <w:r>
        <w:t>;</w:t>
      </w:r>
      <w:proofErr w:type="gramEnd"/>
    </w:p>
    <w:p w14:paraId="165BBFE6" w14:textId="77777777" w:rsidR="00ED557D" w:rsidRDefault="00ED557D" w:rsidP="00ED557D">
      <w:pPr>
        <w:spacing w:before="21"/>
        <w:ind w:left="1440"/>
      </w:pPr>
      <w:r>
        <w:t xml:space="preserve">iv. Bir </w:t>
      </w:r>
      <w:proofErr w:type="spellStart"/>
      <w:r>
        <w:t>müşteriye</w:t>
      </w:r>
      <w:proofErr w:type="spellEnd"/>
      <w:r>
        <w:t xml:space="preserve"> "</w:t>
      </w:r>
      <w:proofErr w:type="spellStart"/>
      <w:r>
        <w:t>ramak</w:t>
      </w:r>
      <w:proofErr w:type="spellEnd"/>
      <w:r>
        <w:t xml:space="preserve"> kala" </w:t>
      </w:r>
      <w:proofErr w:type="spellStart"/>
      <w:r>
        <w:t>demek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makinesinin</w:t>
      </w:r>
      <w:proofErr w:type="spellEnd"/>
    </w:p>
    <w:p w14:paraId="58DD85F0" w14:textId="77777777" w:rsidR="00ED557D" w:rsidRDefault="00ED557D" w:rsidP="00ED557D">
      <w:pPr>
        <w:spacing w:before="21"/>
        <w:ind w:left="1440"/>
      </w:pPr>
      <w:proofErr w:type="spellStart"/>
      <w:r>
        <w:t>kazançları</w:t>
      </w:r>
      <w:proofErr w:type="spellEnd"/>
      <w:r>
        <w:t xml:space="preserve"> </w:t>
      </w:r>
      <w:proofErr w:type="spellStart"/>
      <w:proofErr w:type="gramStart"/>
      <w:r>
        <w:t>ödemek</w:t>
      </w:r>
      <w:proofErr w:type="spellEnd"/>
      <w:r>
        <w:t>;</w:t>
      </w:r>
      <w:proofErr w:type="gramEnd"/>
    </w:p>
    <w:p w14:paraId="4568288C" w14:textId="77777777" w:rsidR="00ED557D" w:rsidRDefault="00ED557D" w:rsidP="00ED557D">
      <w:pPr>
        <w:spacing w:before="21"/>
        <w:ind w:left="1440"/>
      </w:pPr>
      <w:r>
        <w:t xml:space="preserve">v. Bir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makinesindeki</w:t>
      </w:r>
      <w:proofErr w:type="spellEnd"/>
      <w:r>
        <w:t xml:space="preserve"> </w:t>
      </w:r>
      <w:proofErr w:type="spellStart"/>
      <w:r>
        <w:t>dönüşün</w:t>
      </w:r>
      <w:proofErr w:type="spellEnd"/>
    </w:p>
    <w:p w14:paraId="47E84CF7" w14:textId="77777777" w:rsidR="00ED557D" w:rsidRDefault="00ED557D" w:rsidP="00ED557D">
      <w:pPr>
        <w:spacing w:before="21"/>
        <w:ind w:left="1440"/>
      </w:pPr>
      <w:r>
        <w:t xml:space="preserve">o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makinesindeki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dönüşten</w:t>
      </w:r>
      <w:proofErr w:type="spellEnd"/>
      <w:r>
        <w:t xml:space="preserve"> </w:t>
      </w:r>
      <w:proofErr w:type="spellStart"/>
      <w:proofErr w:type="gramStart"/>
      <w:r>
        <w:t>bağımsız</w:t>
      </w:r>
      <w:proofErr w:type="spellEnd"/>
      <w:r>
        <w:t>;</w:t>
      </w:r>
      <w:proofErr w:type="gramEnd"/>
    </w:p>
    <w:p w14:paraId="35DD6BDC" w14:textId="77777777" w:rsidR="00ED557D" w:rsidRDefault="00ED557D" w:rsidP="00ED557D">
      <w:pPr>
        <w:spacing w:before="21"/>
        <w:ind w:left="1440"/>
      </w:pPr>
      <w:r>
        <w:t xml:space="preserve">vi. </w:t>
      </w:r>
      <w:proofErr w:type="spellStart"/>
      <w:r>
        <w:t>Stratejilerin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inancını</w:t>
      </w:r>
      <w:proofErr w:type="spellEnd"/>
      <w:r>
        <w:t xml:space="preserve"> </w:t>
      </w:r>
      <w:proofErr w:type="spellStart"/>
      <w:r>
        <w:t>ileri</w:t>
      </w:r>
      <w:proofErr w:type="spellEnd"/>
      <w:r>
        <w:t xml:space="preserve"> </w:t>
      </w:r>
      <w:proofErr w:type="spellStart"/>
      <w:r>
        <w:t>sürmek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0A7F9F62" w14:textId="77777777" w:rsidR="00ED557D" w:rsidRDefault="00ED557D" w:rsidP="00ED557D">
      <w:pPr>
        <w:spacing w:before="21"/>
        <w:ind w:left="1440"/>
      </w:pPr>
      <w:proofErr w:type="spellStart"/>
      <w:r>
        <w:t>kişi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oynarken</w:t>
      </w:r>
      <w:proofErr w:type="spellEnd"/>
      <w:r>
        <w:t xml:space="preserve"> </w:t>
      </w:r>
      <w:proofErr w:type="spellStart"/>
      <w:r>
        <w:t>kazanmak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kullanabilir</w:t>
      </w:r>
      <w:proofErr w:type="spellEnd"/>
      <w:r>
        <w:t xml:space="preserve"> (</w:t>
      </w:r>
      <w:proofErr w:type="spellStart"/>
      <w:r>
        <w:t>örneğin</w:t>
      </w:r>
      <w:proofErr w:type="spellEnd"/>
      <w:r>
        <w:t>,</w:t>
      </w:r>
    </w:p>
    <w:p w14:paraId="5D121884" w14:textId="77777777" w:rsidR="00ED557D" w:rsidRDefault="00ED557D" w:rsidP="00ED557D">
      <w:pPr>
        <w:spacing w:before="21"/>
        <w:ind w:left="1440"/>
      </w:pPr>
      <w:proofErr w:type="spellStart"/>
      <w:r>
        <w:t>satır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bahis</w:t>
      </w:r>
      <w:proofErr w:type="spellEnd"/>
      <w:r>
        <w:t xml:space="preserve"> </w:t>
      </w:r>
      <w:proofErr w:type="spellStart"/>
      <w:r>
        <w:t>miktarını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sayısını</w:t>
      </w:r>
      <w:proofErr w:type="spellEnd"/>
      <w:r>
        <w:t xml:space="preserve"> </w:t>
      </w:r>
      <w:proofErr w:type="spellStart"/>
      <w:r>
        <w:t>artırma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azaltma</w:t>
      </w:r>
      <w:proofErr w:type="spellEnd"/>
    </w:p>
    <w:p w14:paraId="1A435659" w14:textId="77777777" w:rsidR="00ED557D" w:rsidRDefault="00ED557D" w:rsidP="00ED557D">
      <w:pPr>
        <w:spacing w:before="21"/>
        <w:ind w:left="1440"/>
      </w:pPr>
      <w:proofErr w:type="spellStart"/>
      <w:r>
        <w:t>bahis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); </w:t>
      </w:r>
      <w:proofErr w:type="spellStart"/>
      <w:r>
        <w:t>veya</w:t>
      </w:r>
      <w:proofErr w:type="spellEnd"/>
    </w:p>
    <w:p w14:paraId="2454585E" w14:textId="77777777" w:rsidR="00ED557D" w:rsidRDefault="00ED557D" w:rsidP="00ED557D">
      <w:pPr>
        <w:spacing w:before="21"/>
        <w:ind w:left="1440"/>
      </w:pPr>
      <w:r>
        <w:t xml:space="preserve">vii.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kazanmayı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ettiğini</w:t>
      </w:r>
      <w:proofErr w:type="spellEnd"/>
      <w:r>
        <w:t xml:space="preserve"> </w:t>
      </w:r>
      <w:proofErr w:type="spellStart"/>
      <w:r>
        <w:t>söylemek</w:t>
      </w:r>
      <w:proofErr w:type="spellEnd"/>
      <w:r>
        <w:t>.</w:t>
      </w:r>
    </w:p>
    <w:p w14:paraId="52CEE54A" w14:textId="77777777" w:rsidR="00ED557D" w:rsidRDefault="00ED557D" w:rsidP="00ED557D">
      <w:pPr>
        <w:spacing w:before="21"/>
        <w:ind w:left="1440"/>
      </w:pPr>
      <w:r>
        <w:t xml:space="preserve">2.2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müşterilerle</w:t>
      </w:r>
      <w:proofErr w:type="spellEnd"/>
      <w:r>
        <w:t xml:space="preserve"> </w:t>
      </w:r>
      <w:proofErr w:type="spellStart"/>
      <w:r>
        <w:t>iletişimin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atacaktır</w:t>
      </w:r>
      <w:proofErr w:type="spellEnd"/>
      <w:r>
        <w:t>.</w:t>
      </w:r>
    </w:p>
    <w:p w14:paraId="663F2B3C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makinesinin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oynamasını</w:t>
      </w:r>
      <w:proofErr w:type="spellEnd"/>
      <w:r>
        <w:t xml:space="preserve"> </w:t>
      </w:r>
      <w:proofErr w:type="spellStart"/>
      <w:r>
        <w:t>engelleyin</w:t>
      </w:r>
      <w:proofErr w:type="spellEnd"/>
      <w:r>
        <w:t>.</w:t>
      </w:r>
    </w:p>
    <w:p w14:paraId="206A9775" w14:textId="77777777" w:rsidR="00ED557D" w:rsidRDefault="00ED557D" w:rsidP="00ED557D">
      <w:pPr>
        <w:spacing w:before="21"/>
        <w:ind w:left="1440"/>
      </w:pPr>
      <w:r>
        <w:lastRenderedPageBreak/>
        <w:t xml:space="preserve">2.3 EFTPOS </w:t>
      </w:r>
      <w:proofErr w:type="spellStart"/>
      <w:r>
        <w:t>tabelası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müşteriyi</w:t>
      </w:r>
      <w:proofErr w:type="spellEnd"/>
      <w:r>
        <w:t xml:space="preserve"> </w:t>
      </w:r>
      <w:proofErr w:type="spellStart"/>
      <w:r>
        <w:t>şunları</w:t>
      </w:r>
      <w:proofErr w:type="spellEnd"/>
      <w:r>
        <w:t xml:space="preserve"> </w:t>
      </w:r>
      <w:proofErr w:type="spellStart"/>
      <w:r>
        <w:t>yapmaya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etmeyecektir</w:t>
      </w:r>
      <w:proofErr w:type="spellEnd"/>
      <w:r>
        <w:t>:</w:t>
      </w:r>
    </w:p>
    <w:p w14:paraId="3441243E" w14:textId="77777777" w:rsidR="00ED557D" w:rsidRDefault="00ED557D" w:rsidP="00ED557D">
      <w:pPr>
        <w:spacing w:before="21"/>
        <w:ind w:left="1440"/>
      </w:pPr>
      <w:r>
        <w:t xml:space="preserve">(a)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nakit</w:t>
      </w:r>
      <w:proofErr w:type="spellEnd"/>
      <w:r>
        <w:t xml:space="preserve"> </w:t>
      </w:r>
      <w:proofErr w:type="spellStart"/>
      <w:r>
        <w:t>tesisinden</w:t>
      </w:r>
      <w:proofErr w:type="spellEnd"/>
      <w:r>
        <w:t xml:space="preserve"> para </w:t>
      </w:r>
      <w:proofErr w:type="spellStart"/>
      <w:r>
        <w:t>çekmek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para </w:t>
      </w:r>
      <w:proofErr w:type="spellStart"/>
      <w:r>
        <w:t>çekmek</w:t>
      </w:r>
      <w:proofErr w:type="spellEnd"/>
      <w:r>
        <w:t xml:space="preserve">; </w:t>
      </w:r>
      <w:proofErr w:type="spellStart"/>
      <w:r>
        <w:t>veya</w:t>
      </w:r>
      <w:proofErr w:type="spellEnd"/>
    </w:p>
    <w:p w14:paraId="421835F7" w14:textId="77777777" w:rsidR="00ED557D" w:rsidRDefault="00ED557D" w:rsidP="00ED557D">
      <w:pPr>
        <w:spacing w:before="21"/>
        <w:ind w:left="1440"/>
      </w:pPr>
      <w:r>
        <w:t xml:space="preserve">(b) </w:t>
      </w:r>
      <w:proofErr w:type="spellStart"/>
      <w:r>
        <w:t>bu</w:t>
      </w:r>
      <w:proofErr w:type="spellEnd"/>
      <w:r>
        <w:t xml:space="preserve"> ​​</w:t>
      </w:r>
      <w:proofErr w:type="spellStart"/>
      <w:r>
        <w:t>müşteriyi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para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para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mekandan</w:t>
      </w:r>
      <w:proofErr w:type="spellEnd"/>
      <w:r>
        <w:t xml:space="preserve"> </w:t>
      </w:r>
      <w:proofErr w:type="spellStart"/>
      <w:r>
        <w:t>ayrılın</w:t>
      </w:r>
      <w:proofErr w:type="spellEnd"/>
    </w:p>
    <w:p w14:paraId="35DB1D99" w14:textId="77777777" w:rsidR="00ED557D" w:rsidRDefault="00ED557D" w:rsidP="00ED557D">
      <w:pPr>
        <w:spacing w:before="21"/>
        <w:ind w:left="1440"/>
      </w:pP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oynamaya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etmek</w:t>
      </w:r>
      <w:proofErr w:type="spellEnd"/>
      <w:r>
        <w:t>.</w:t>
      </w:r>
    </w:p>
    <w:p w14:paraId="320B3A65" w14:textId="77777777" w:rsidR="00ED557D" w:rsidRDefault="00ED557D" w:rsidP="00ED557D">
      <w:pPr>
        <w:spacing w:before="21"/>
        <w:ind w:left="1440"/>
      </w:pPr>
      <w:r>
        <w:t xml:space="preserve">2.4 </w:t>
      </w:r>
      <w:proofErr w:type="spellStart"/>
      <w:r>
        <w:t>Bununla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,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edildiğinde</w:t>
      </w:r>
      <w:proofErr w:type="spellEnd"/>
      <w:r>
        <w:t xml:space="preserve"> </w:t>
      </w:r>
      <w:proofErr w:type="spellStart"/>
      <w:r>
        <w:t>nakit</w:t>
      </w:r>
      <w:proofErr w:type="spellEnd"/>
      <w:r>
        <w:t xml:space="preserve"> </w:t>
      </w:r>
      <w:proofErr w:type="spellStart"/>
      <w:r>
        <w:t>tesisine</w:t>
      </w:r>
      <w:proofErr w:type="spellEnd"/>
      <w:r>
        <w:t xml:space="preserve"> </w:t>
      </w:r>
      <w:proofErr w:type="spellStart"/>
      <w:r>
        <w:t>yönlendirebilir</w:t>
      </w:r>
      <w:proofErr w:type="spellEnd"/>
      <w:r>
        <w:t>.</w:t>
      </w:r>
    </w:p>
    <w:p w14:paraId="73CBF6ED" w14:textId="77777777" w:rsidR="00ED557D" w:rsidRDefault="00ED557D" w:rsidP="00ED557D">
      <w:pPr>
        <w:spacing w:before="21"/>
        <w:ind w:left="1440"/>
      </w:pPr>
      <w:proofErr w:type="spellStart"/>
      <w:r>
        <w:t>bir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>.</w:t>
      </w:r>
    </w:p>
    <w:p w14:paraId="72CCD1D0" w14:textId="77777777" w:rsidR="00ED557D" w:rsidRDefault="00ED557D" w:rsidP="00ED557D">
      <w:pPr>
        <w:spacing w:before="21"/>
        <w:ind w:left="1440"/>
      </w:pPr>
    </w:p>
    <w:p w14:paraId="369A122C" w14:textId="77777777" w:rsidR="00ED557D" w:rsidRDefault="00ED557D" w:rsidP="00ED557D">
      <w:pPr>
        <w:spacing w:before="21"/>
        <w:ind w:left="1440"/>
      </w:pPr>
      <w:r>
        <w:t xml:space="preserve">3. </w:t>
      </w:r>
      <w:proofErr w:type="spellStart"/>
      <w:r>
        <w:t>Müşterilerle</w:t>
      </w:r>
      <w:proofErr w:type="spellEnd"/>
      <w:r>
        <w:t xml:space="preserve"> </w:t>
      </w:r>
      <w:proofErr w:type="spellStart"/>
      <w:r>
        <w:t>Etkileşim</w:t>
      </w:r>
      <w:proofErr w:type="spellEnd"/>
      <w:r>
        <w:t xml:space="preserve"> -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İşaretleri</w:t>
      </w:r>
      <w:proofErr w:type="spellEnd"/>
    </w:p>
    <w:p w14:paraId="4FB7F454" w14:textId="77777777" w:rsidR="00ED557D" w:rsidRDefault="00ED557D" w:rsidP="00ED557D">
      <w:pPr>
        <w:spacing w:before="21"/>
        <w:ind w:left="1440"/>
      </w:pPr>
      <w:r>
        <w:t xml:space="preserve">3.1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alacaktır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5F252C41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girişler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makineleri</w:t>
      </w:r>
      <w:proofErr w:type="spellEnd"/>
      <w:r>
        <w:t xml:space="preserve"> her zaman </w:t>
      </w:r>
      <w:proofErr w:type="spellStart"/>
      <w:r>
        <w:t>izlenir</w:t>
      </w:r>
      <w:proofErr w:type="spellEnd"/>
      <w:r>
        <w:t>.</w:t>
      </w:r>
    </w:p>
    <w:p w14:paraId="301FAF7A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>.</w:t>
      </w:r>
    </w:p>
    <w:p w14:paraId="4A9BAA72" w14:textId="77777777" w:rsidR="00ED557D" w:rsidRDefault="00ED557D" w:rsidP="00ED557D">
      <w:pPr>
        <w:spacing w:before="21"/>
        <w:ind w:left="1440"/>
      </w:pPr>
      <w:r>
        <w:t xml:space="preserve">3.2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makinesindeki</w:t>
      </w:r>
      <w:proofErr w:type="spellEnd"/>
      <w:r>
        <w:t xml:space="preserve"> </w:t>
      </w:r>
      <w:proofErr w:type="spellStart"/>
      <w:r>
        <w:t>müşterilerin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oynamasını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atacaktır</w:t>
      </w:r>
      <w:proofErr w:type="spellEnd"/>
      <w:r>
        <w:t>.</w:t>
      </w:r>
    </w:p>
    <w:p w14:paraId="50E6AA0F" w14:textId="77777777" w:rsidR="00ED557D" w:rsidRDefault="00ED557D" w:rsidP="00ED557D">
      <w:pPr>
        <w:spacing w:before="21"/>
        <w:ind w:left="1440"/>
      </w:pPr>
      <w:proofErr w:type="spellStart"/>
      <w:r>
        <w:t>kumar</w:t>
      </w:r>
      <w:proofErr w:type="spellEnd"/>
      <w:r>
        <w:t xml:space="preserve"> </w:t>
      </w:r>
      <w:proofErr w:type="spellStart"/>
      <w:r>
        <w:t>zararlarıyla</w:t>
      </w:r>
      <w:proofErr w:type="spellEnd"/>
      <w:r>
        <w:t xml:space="preserve"> </w:t>
      </w:r>
      <w:proofErr w:type="spellStart"/>
      <w:r>
        <w:t>tutarlı</w:t>
      </w:r>
      <w:proofErr w:type="spellEnd"/>
      <w:r>
        <w:t xml:space="preserve"> </w:t>
      </w:r>
      <w:proofErr w:type="spellStart"/>
      <w:r>
        <w:t>davranışları</w:t>
      </w:r>
      <w:proofErr w:type="spellEnd"/>
      <w:r>
        <w:t xml:space="preserve"> </w:t>
      </w:r>
      <w:proofErr w:type="spellStart"/>
      <w:r>
        <w:t>izlemek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gözlemlenir</w:t>
      </w:r>
      <w:proofErr w:type="spellEnd"/>
      <w:r>
        <w:t>.</w:t>
      </w:r>
    </w:p>
    <w:p w14:paraId="3C16E8B3" w14:textId="77777777" w:rsidR="00ED557D" w:rsidRDefault="00ED557D" w:rsidP="00ED557D">
      <w:pPr>
        <w:spacing w:before="21"/>
        <w:ind w:left="1440"/>
      </w:pPr>
      <w:r>
        <w:t xml:space="preserve">3.3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yoğun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faaliyetlere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etmeyecek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etmeyecektir</w:t>
      </w:r>
      <w:proofErr w:type="spellEnd"/>
    </w:p>
    <w:p w14:paraId="55EA0068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oyunu</w:t>
      </w:r>
      <w:proofErr w:type="spellEnd"/>
      <w:r>
        <w:t>.</w:t>
      </w:r>
    </w:p>
    <w:p w14:paraId="0D1E6668" w14:textId="77777777" w:rsidR="00ED557D" w:rsidRDefault="00ED557D" w:rsidP="00ED557D">
      <w:pPr>
        <w:spacing w:before="21"/>
        <w:ind w:left="1440"/>
      </w:pPr>
      <w:r>
        <w:t xml:space="preserve">3.4 Bu </w:t>
      </w:r>
      <w:proofErr w:type="spellStart"/>
      <w:r>
        <w:t>mekandaki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kişiden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etkileşimin</w:t>
      </w:r>
      <w:proofErr w:type="spellEnd"/>
      <w:r>
        <w:t xml:space="preserve"> </w:t>
      </w:r>
      <w:proofErr w:type="spellStart"/>
      <w:r>
        <w:t>gerçekleştiği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şapka</w:t>
      </w:r>
      <w:proofErr w:type="spellEnd"/>
      <w:r>
        <w:t xml:space="preserve"> </w:t>
      </w:r>
      <w:proofErr w:type="spellStart"/>
      <w:r>
        <w:t>etkileşiminin</w:t>
      </w:r>
      <w:proofErr w:type="spellEnd"/>
      <w:r>
        <w:t xml:space="preserve">,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oynarken</w:t>
      </w:r>
      <w:proofErr w:type="spellEnd"/>
      <w:r>
        <w:t xml:space="preserve"> </w:t>
      </w:r>
      <w:proofErr w:type="spellStart"/>
      <w:r>
        <w:t>kızdığını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oynamanın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istediğini</w:t>
      </w:r>
      <w:proofErr w:type="spellEnd"/>
      <w:r>
        <w:t xml:space="preserve"> </w:t>
      </w:r>
      <w:proofErr w:type="spellStart"/>
      <w:r>
        <w:t>belirlediği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alanından</w:t>
      </w:r>
      <w:proofErr w:type="spellEnd"/>
      <w:r>
        <w:t xml:space="preserve"> </w:t>
      </w:r>
      <w:proofErr w:type="spellStart"/>
      <w:r>
        <w:t>uzaklaşmasını</w:t>
      </w:r>
      <w:proofErr w:type="spellEnd"/>
      <w:r>
        <w:t xml:space="preserve"> </w:t>
      </w:r>
      <w:proofErr w:type="spellStart"/>
      <w:r>
        <w:t>isteyecektir</w:t>
      </w:r>
      <w:proofErr w:type="spellEnd"/>
      <w:r>
        <w:t>.</w:t>
      </w:r>
    </w:p>
    <w:p w14:paraId="624B6857" w14:textId="77777777" w:rsidR="00ED557D" w:rsidRDefault="00ED557D" w:rsidP="00ED557D">
      <w:pPr>
        <w:spacing w:before="21"/>
        <w:ind w:left="1440"/>
      </w:pPr>
      <w:r>
        <w:t xml:space="preserve">3.5 Bu </w:t>
      </w:r>
      <w:proofErr w:type="spellStart"/>
      <w:r>
        <w:t>mekandaki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görüldüğü</w:t>
      </w:r>
      <w:proofErr w:type="spellEnd"/>
      <w:r>
        <w:t xml:space="preserve"> </w:t>
      </w:r>
      <w:proofErr w:type="spellStart"/>
      <w:r>
        <w:t>gözlemlenen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etkileşime</w:t>
      </w:r>
      <w:proofErr w:type="spellEnd"/>
      <w:r>
        <w:t xml:space="preserve"> </w:t>
      </w:r>
      <w:proofErr w:type="spellStart"/>
      <w:r>
        <w:t>girecektir</w:t>
      </w:r>
      <w:proofErr w:type="spellEnd"/>
      <w:r>
        <w:t>.</w:t>
      </w:r>
    </w:p>
    <w:p w14:paraId="01EEB32B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makinelerini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vermeden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 </w:t>
      </w:r>
      <w:proofErr w:type="spellStart"/>
      <w:r>
        <w:t>kişiden</w:t>
      </w:r>
      <w:proofErr w:type="spellEnd"/>
    </w:p>
    <w:p w14:paraId="3D5C18C4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alanından</w:t>
      </w:r>
      <w:proofErr w:type="spellEnd"/>
      <w:r>
        <w:t xml:space="preserve"> </w:t>
      </w:r>
      <w:proofErr w:type="spellStart"/>
      <w:r>
        <w:t>uzaklaşın</w:t>
      </w:r>
      <w:proofErr w:type="spellEnd"/>
      <w:r>
        <w:t>.</w:t>
      </w:r>
    </w:p>
    <w:p w14:paraId="112EEE20" w14:textId="77777777" w:rsidR="00ED557D" w:rsidRDefault="00ED557D" w:rsidP="00ED557D">
      <w:pPr>
        <w:spacing w:before="21"/>
        <w:ind w:left="1440"/>
      </w:pPr>
      <w:r>
        <w:t xml:space="preserve">3.6 Bu </w:t>
      </w:r>
      <w:proofErr w:type="spellStart"/>
      <w:r>
        <w:t>mekandaki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kişilerle</w:t>
      </w:r>
      <w:proofErr w:type="spellEnd"/>
      <w:r>
        <w:t xml:space="preserve"> </w:t>
      </w:r>
      <w:proofErr w:type="spellStart"/>
      <w:r>
        <w:t>etkileşimde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>:</w:t>
      </w:r>
    </w:p>
    <w:p w14:paraId="507200B7" w14:textId="77777777" w:rsidR="00ED557D" w:rsidRDefault="00ED557D" w:rsidP="00ED557D">
      <w:pPr>
        <w:spacing w:before="21"/>
        <w:ind w:left="1440"/>
      </w:pPr>
      <w:r>
        <w:t xml:space="preserve">(a) mola </w:t>
      </w:r>
      <w:proofErr w:type="spellStart"/>
      <w:r>
        <w:t>vermesi</w:t>
      </w:r>
      <w:proofErr w:type="spellEnd"/>
      <w:r>
        <w:t xml:space="preserve"> </w:t>
      </w:r>
      <w:proofErr w:type="spellStart"/>
      <w:r>
        <w:t>istendiğinde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oyuna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vermeyi</w:t>
      </w:r>
      <w:proofErr w:type="spellEnd"/>
      <w:r>
        <w:t xml:space="preserve"> </w:t>
      </w:r>
      <w:proofErr w:type="spellStart"/>
      <w:r>
        <w:t>reddettiğinde</w:t>
      </w:r>
      <w:proofErr w:type="spellEnd"/>
    </w:p>
    <w:p w14:paraId="40924412" w14:textId="77777777" w:rsidR="00ED557D" w:rsidRDefault="00ED557D" w:rsidP="00ED557D">
      <w:pPr>
        <w:spacing w:before="21"/>
        <w:ind w:left="1440"/>
      </w:pPr>
      <w:proofErr w:type="spellStart"/>
      <w:r>
        <w:t>makine</w:t>
      </w:r>
      <w:proofErr w:type="spellEnd"/>
      <w:r>
        <w:t xml:space="preserve"> </w:t>
      </w:r>
      <w:proofErr w:type="spellStart"/>
      <w:proofErr w:type="gramStart"/>
      <w:r>
        <w:t>alanı</w:t>
      </w:r>
      <w:proofErr w:type="spellEnd"/>
      <w:r>
        <w:t>;</w:t>
      </w:r>
      <w:proofErr w:type="gramEnd"/>
    </w:p>
    <w:p w14:paraId="464A4D57" w14:textId="77777777" w:rsidR="00ED557D" w:rsidRDefault="00ED557D" w:rsidP="00ED557D">
      <w:pPr>
        <w:spacing w:before="21"/>
        <w:ind w:left="1440"/>
      </w:pPr>
      <w:r>
        <w:t xml:space="preserve">(b)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oynar</w:t>
      </w:r>
      <w:proofErr w:type="spellEnd"/>
      <w:r>
        <w:t xml:space="preserve">; </w:t>
      </w:r>
      <w:proofErr w:type="spellStart"/>
      <w:r>
        <w:t>veya</w:t>
      </w:r>
      <w:proofErr w:type="spellEnd"/>
    </w:p>
    <w:p w14:paraId="2B85E48A" w14:textId="77777777" w:rsidR="00ED557D" w:rsidRDefault="00ED557D" w:rsidP="00ED557D">
      <w:pPr>
        <w:spacing w:before="21"/>
        <w:ind w:left="1440"/>
      </w:pPr>
      <w:r>
        <w:t xml:space="preserve">(c)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</w:t>
      </w:r>
      <w:proofErr w:type="spellEnd"/>
      <w:r>
        <w:t xml:space="preserve"> </w:t>
      </w:r>
      <w:proofErr w:type="spellStart"/>
      <w:r>
        <w:t>ayırır</w:t>
      </w:r>
      <w:proofErr w:type="spellEnd"/>
      <w:r>
        <w:t>.</w:t>
      </w:r>
    </w:p>
    <w:p w14:paraId="4A9D451E" w14:textId="77777777" w:rsidR="00ED557D" w:rsidRDefault="00ED557D" w:rsidP="00ED557D">
      <w:pPr>
        <w:spacing w:before="21"/>
        <w:ind w:left="1440"/>
      </w:pPr>
      <w:r>
        <w:t xml:space="preserve">4.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Mekanı</w:t>
      </w:r>
      <w:proofErr w:type="spellEnd"/>
      <w:r>
        <w:t xml:space="preserve"> </w:t>
      </w:r>
      <w:proofErr w:type="spellStart"/>
      <w:r>
        <w:t>Personeli</w:t>
      </w:r>
      <w:proofErr w:type="spellEnd"/>
    </w:p>
    <w:p w14:paraId="0E717894" w14:textId="77777777" w:rsidR="00ED557D" w:rsidRDefault="00ED557D" w:rsidP="00ED557D">
      <w:pPr>
        <w:spacing w:before="21"/>
        <w:ind w:left="1440"/>
      </w:pPr>
      <w:r>
        <w:t xml:space="preserve">4.1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belirlenmiş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gününde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oynamamasını</w:t>
      </w:r>
      <w:proofErr w:type="spellEnd"/>
      <w:r>
        <w:t xml:space="preserve"> </w:t>
      </w:r>
      <w:proofErr w:type="spellStart"/>
      <w:r>
        <w:t>sağlayacaktır</w:t>
      </w:r>
      <w:proofErr w:type="spellEnd"/>
      <w:r>
        <w:t>.</w:t>
      </w:r>
    </w:p>
    <w:p w14:paraId="322B6FBA" w14:textId="77777777" w:rsidR="00ED557D" w:rsidRDefault="00ED557D" w:rsidP="00ED557D">
      <w:pPr>
        <w:spacing w:before="21"/>
        <w:ind w:left="1440"/>
      </w:pPr>
      <w:proofErr w:type="spellStart"/>
      <w:r>
        <w:t>bu</w:t>
      </w:r>
      <w:proofErr w:type="spellEnd"/>
      <w:r>
        <w:t xml:space="preserve"> </w:t>
      </w:r>
      <w:proofErr w:type="spellStart"/>
      <w:r>
        <w:t>mekanda</w:t>
      </w:r>
      <w:proofErr w:type="spellEnd"/>
      <w:r>
        <w:t>.</w:t>
      </w:r>
    </w:p>
    <w:p w14:paraId="476A019F" w14:textId="77777777" w:rsidR="00ED557D" w:rsidRDefault="00ED557D" w:rsidP="00ED557D">
      <w:pPr>
        <w:spacing w:before="21"/>
        <w:ind w:left="1440"/>
      </w:pPr>
      <w:r>
        <w:t xml:space="preserve">4.2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artan</w:t>
      </w:r>
      <w:proofErr w:type="spellEnd"/>
      <w:r>
        <w:t xml:space="preserve"> </w:t>
      </w:r>
      <w:proofErr w:type="spellStart"/>
      <w:r>
        <w:t>risklerinin</w:t>
      </w:r>
      <w:proofErr w:type="spellEnd"/>
      <w:r>
        <w:t xml:space="preserve"> </w:t>
      </w:r>
      <w:proofErr w:type="spellStart"/>
      <w:r>
        <w:t>farkında</w:t>
      </w:r>
      <w:proofErr w:type="spellEnd"/>
      <w:r>
        <w:t xml:space="preserve"> </w:t>
      </w:r>
      <w:proofErr w:type="spellStart"/>
      <w:r>
        <w:t>olmaları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personele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sağlayacaktır</w:t>
      </w:r>
      <w:proofErr w:type="spellEnd"/>
      <w:r>
        <w:t>.</w:t>
      </w:r>
    </w:p>
    <w:p w14:paraId="48CCFC70" w14:textId="77777777" w:rsidR="00ED557D" w:rsidRDefault="00ED557D" w:rsidP="00ED557D">
      <w:pPr>
        <w:spacing w:before="21"/>
        <w:ind w:left="1440"/>
      </w:pPr>
      <w:proofErr w:type="spellStart"/>
      <w:r>
        <w:t>kumardan</w:t>
      </w:r>
      <w:proofErr w:type="spellEnd"/>
      <w:r>
        <w:t xml:space="preserve"> </w:t>
      </w:r>
      <w:proofErr w:type="spellStart"/>
      <w:r>
        <w:t>zarar</w:t>
      </w:r>
      <w:proofErr w:type="spellEnd"/>
      <w:r>
        <w:t>.</w:t>
      </w:r>
    </w:p>
    <w:p w14:paraId="7AFD400E" w14:textId="77777777" w:rsidR="00ED557D" w:rsidRDefault="00ED557D" w:rsidP="00ED557D">
      <w:pPr>
        <w:spacing w:before="21"/>
        <w:ind w:left="1440"/>
      </w:pPr>
    </w:p>
    <w:p w14:paraId="608F6473" w14:textId="77777777" w:rsidR="00ED557D" w:rsidRDefault="00ED557D" w:rsidP="00ED557D">
      <w:pPr>
        <w:spacing w:before="21"/>
        <w:ind w:left="1440"/>
      </w:pPr>
      <w:r>
        <w:t xml:space="preserve">5. Kumar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Hizmetleriyle</w:t>
      </w:r>
      <w:proofErr w:type="spellEnd"/>
      <w:r>
        <w:t xml:space="preserve"> </w:t>
      </w:r>
      <w:proofErr w:type="spellStart"/>
      <w:r>
        <w:t>Etkileşim</w:t>
      </w:r>
      <w:proofErr w:type="spellEnd"/>
    </w:p>
    <w:p w14:paraId="780D8A48" w14:textId="77777777" w:rsidR="00ED557D" w:rsidRDefault="00ED557D" w:rsidP="00ED557D">
      <w:pPr>
        <w:spacing w:before="21"/>
        <w:ind w:left="1440"/>
      </w:pPr>
      <w:r>
        <w:t xml:space="preserve">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operasyonun</w:t>
      </w:r>
      <w:proofErr w:type="spellEnd"/>
      <w:r>
        <w:t xml:space="preserve">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yönetimini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bu</w:t>
      </w:r>
      <w:proofErr w:type="spellEnd"/>
    </w:p>
    <w:p w14:paraId="3A7EEBAF" w14:textId="77777777" w:rsidR="00ED557D" w:rsidRDefault="00ED557D" w:rsidP="00ED557D">
      <w:pPr>
        <w:spacing w:before="21"/>
        <w:ind w:left="1440"/>
      </w:pPr>
      <w:proofErr w:type="spellStart"/>
      <w:r>
        <w:t>onaylı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memurları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mekanın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gösterilen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buluşur</w:t>
      </w:r>
      <w:proofErr w:type="spellEnd"/>
    </w:p>
    <w:p w14:paraId="61D17E7B" w14:textId="3C2C13D6" w:rsidR="00A03C40" w:rsidRDefault="00ED557D" w:rsidP="00ED557D">
      <w:pPr>
        <w:spacing w:before="21"/>
        <w:ind w:left="1440"/>
      </w:pP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ayda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işçi</w:t>
      </w:r>
      <w:proofErr w:type="spellEnd"/>
      <w:r>
        <w:t>.</w:t>
      </w:r>
    </w:p>
    <w:p w14:paraId="0201BB5C" w14:textId="177D57E5" w:rsidR="00ED557D" w:rsidRDefault="00ED557D" w:rsidP="00ED557D">
      <w:pPr>
        <w:spacing w:before="21"/>
        <w:ind w:left="1440"/>
      </w:pPr>
    </w:p>
    <w:p w14:paraId="4BD1F1E1" w14:textId="77777777" w:rsidR="00ED557D" w:rsidRDefault="00ED557D" w:rsidP="00ED557D">
      <w:pPr>
        <w:spacing w:before="21"/>
        <w:ind w:left="1440"/>
      </w:pPr>
      <w:r>
        <w:t xml:space="preserve">6. Kumar </w:t>
      </w:r>
      <w:proofErr w:type="spellStart"/>
      <w:r>
        <w:t>Ortamı</w:t>
      </w:r>
      <w:proofErr w:type="spellEnd"/>
    </w:p>
    <w:p w14:paraId="50393129" w14:textId="77777777" w:rsidR="00ED557D" w:rsidRDefault="00ED557D" w:rsidP="00ED557D">
      <w:pPr>
        <w:spacing w:before="21"/>
        <w:ind w:left="1440"/>
      </w:pPr>
      <w:r>
        <w:t xml:space="preserve">6.1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oynamaya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etmeyecektir</w:t>
      </w:r>
      <w:proofErr w:type="spellEnd"/>
      <w:r>
        <w:t>.</w:t>
      </w:r>
    </w:p>
    <w:p w14:paraId="3D1FC55D" w14:textId="77777777" w:rsidR="00ED557D" w:rsidRDefault="00ED557D" w:rsidP="00ED557D">
      <w:pPr>
        <w:spacing w:before="21"/>
        <w:ind w:left="1440"/>
      </w:pPr>
      <w:proofErr w:type="spellStart"/>
      <w:r>
        <w:t>eşzamanlı</w:t>
      </w:r>
      <w:proofErr w:type="spellEnd"/>
      <w:r>
        <w:t>.</w:t>
      </w:r>
    </w:p>
    <w:p w14:paraId="06E367F7" w14:textId="77777777" w:rsidR="00ED557D" w:rsidRDefault="00ED557D" w:rsidP="00ED557D">
      <w:pPr>
        <w:spacing w:before="21"/>
        <w:ind w:left="1440"/>
      </w:pPr>
      <w:r>
        <w:t xml:space="preserve">6.2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rezervasyonu</w:t>
      </w:r>
      <w:proofErr w:type="spellEnd"/>
      <w:r>
        <w:t xml:space="preserve"> </w:t>
      </w:r>
      <w:proofErr w:type="spellStart"/>
      <w:r>
        <w:t>yapmaktan</w:t>
      </w:r>
      <w:proofErr w:type="spellEnd"/>
      <w:r>
        <w:t xml:space="preserve"> </w:t>
      </w:r>
      <w:proofErr w:type="spellStart"/>
      <w:r>
        <w:t>caydırmak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atacaktır</w:t>
      </w:r>
      <w:proofErr w:type="spellEnd"/>
      <w:r>
        <w:t>.</w:t>
      </w:r>
    </w:p>
    <w:p w14:paraId="5D1826C6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makine</w:t>
      </w:r>
      <w:proofErr w:type="spellEnd"/>
      <w:r>
        <w:t>.</w:t>
      </w:r>
    </w:p>
    <w:p w14:paraId="0294750A" w14:textId="77777777" w:rsidR="00ED557D" w:rsidRDefault="00ED557D" w:rsidP="00ED557D">
      <w:pPr>
        <w:spacing w:before="21"/>
        <w:ind w:left="1440"/>
      </w:pPr>
      <w:r>
        <w:t xml:space="preserve">6.3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makinesinin</w:t>
      </w:r>
      <w:proofErr w:type="spellEnd"/>
      <w:r>
        <w:t xml:space="preserve"> </w:t>
      </w:r>
      <w:proofErr w:type="spellStart"/>
      <w:r>
        <w:t>dışındaki</w:t>
      </w:r>
      <w:proofErr w:type="spellEnd"/>
      <w:r>
        <w:t xml:space="preserve"> </w:t>
      </w:r>
      <w:proofErr w:type="spellStart"/>
      <w:r>
        <w:t>yiyecek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içecek</w:t>
      </w:r>
      <w:proofErr w:type="spellEnd"/>
      <w:r>
        <w:t xml:space="preserve"> </w:t>
      </w:r>
      <w:proofErr w:type="spellStart"/>
      <w:r>
        <w:t>tesislerinin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saatleri</w:t>
      </w:r>
      <w:proofErr w:type="spellEnd"/>
      <w:r>
        <w:t xml:space="preserve"> </w:t>
      </w:r>
      <w:proofErr w:type="spellStart"/>
      <w:r>
        <w:t>sırasında</w:t>
      </w:r>
      <w:proofErr w:type="spellEnd"/>
    </w:p>
    <w:p w14:paraId="145AC4D2" w14:textId="77777777" w:rsidR="00ED557D" w:rsidRDefault="00ED557D" w:rsidP="00ED557D">
      <w:pPr>
        <w:spacing w:before="21"/>
        <w:ind w:left="1440"/>
      </w:pPr>
      <w:r>
        <w:t xml:space="preserve">kat,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yiyecek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içecek</w:t>
      </w:r>
      <w:proofErr w:type="spellEnd"/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etmesini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edilmesini</w:t>
      </w:r>
      <w:proofErr w:type="spellEnd"/>
      <w:r>
        <w:t xml:space="preserve"> </w:t>
      </w:r>
      <w:proofErr w:type="spellStart"/>
      <w:r>
        <w:t>sağlayacaktır</w:t>
      </w:r>
      <w:proofErr w:type="spellEnd"/>
      <w:r>
        <w:t>.</w:t>
      </w:r>
    </w:p>
    <w:p w14:paraId="793D6B01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girmek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kalmadan</w:t>
      </w:r>
      <w:proofErr w:type="spellEnd"/>
      <w:r>
        <w:t>.</w:t>
      </w:r>
    </w:p>
    <w:p w14:paraId="443EF77B" w14:textId="77777777" w:rsidR="00ED557D" w:rsidRDefault="00ED557D" w:rsidP="00ED557D">
      <w:pPr>
        <w:spacing w:before="21"/>
        <w:ind w:left="1440"/>
      </w:pPr>
      <w:r>
        <w:t xml:space="preserve">6.4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makinesinde</w:t>
      </w:r>
      <w:proofErr w:type="spellEnd"/>
      <w:r>
        <w:t xml:space="preserve"> </w:t>
      </w:r>
      <w:proofErr w:type="spellStart"/>
      <w:r>
        <w:t>oturan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oynayan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yiyecek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içecek</w:t>
      </w:r>
      <w:proofErr w:type="spellEnd"/>
      <w:r>
        <w:t xml:space="preserve"> </w:t>
      </w:r>
      <w:proofErr w:type="spellStart"/>
      <w:r>
        <w:t>sunabilir</w:t>
      </w:r>
      <w:proofErr w:type="spellEnd"/>
      <w:r>
        <w:t>.</w:t>
      </w:r>
    </w:p>
    <w:p w14:paraId="3EA8F5BC" w14:textId="77777777" w:rsidR="00ED557D" w:rsidRDefault="00ED557D" w:rsidP="00ED557D">
      <w:pPr>
        <w:spacing w:before="21"/>
        <w:ind w:left="1440"/>
      </w:pPr>
      <w:r>
        <w:t xml:space="preserve">o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etkileşimin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sunulması</w:t>
      </w:r>
      <w:proofErr w:type="spellEnd"/>
      <w:r>
        <w:t xml:space="preserve"> </w:t>
      </w:r>
      <w:proofErr w:type="spellStart"/>
      <w:r>
        <w:t>koşuluyla</w:t>
      </w:r>
      <w:proofErr w:type="spellEnd"/>
      <w:r>
        <w:t>.</w:t>
      </w:r>
    </w:p>
    <w:p w14:paraId="72E81525" w14:textId="77777777" w:rsidR="00ED557D" w:rsidRDefault="00ED557D" w:rsidP="00ED557D">
      <w:pPr>
        <w:spacing w:before="21"/>
        <w:ind w:left="1440"/>
      </w:pPr>
    </w:p>
    <w:p w14:paraId="4C802334" w14:textId="77777777" w:rsidR="00ED557D" w:rsidRDefault="00ED557D" w:rsidP="00ED557D">
      <w:pPr>
        <w:spacing w:before="21"/>
        <w:ind w:left="1440"/>
      </w:pPr>
      <w:r>
        <w:t xml:space="preserve">7.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Oynama</w:t>
      </w:r>
      <w:proofErr w:type="spellEnd"/>
      <w:r>
        <w:t xml:space="preserve"> </w:t>
      </w:r>
      <w:proofErr w:type="spellStart"/>
      <w:r>
        <w:t>Görevlisi</w:t>
      </w:r>
      <w:proofErr w:type="spellEnd"/>
    </w:p>
    <w:p w14:paraId="6AD357FB" w14:textId="77777777" w:rsidR="00ED557D" w:rsidRDefault="00ED557D" w:rsidP="00ED557D">
      <w:pPr>
        <w:spacing w:before="21"/>
        <w:ind w:left="1440"/>
      </w:pPr>
      <w:r>
        <w:t xml:space="preserve">7.1 Bu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işletmecisi</w:t>
      </w:r>
      <w:proofErr w:type="spellEnd"/>
      <w:r>
        <w:t xml:space="preserve">,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(lar) ı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görevlilerini</w:t>
      </w:r>
      <w:proofErr w:type="spellEnd"/>
      <w:r>
        <w:t xml:space="preserve"> </w:t>
      </w:r>
      <w:proofErr w:type="spellStart"/>
      <w:r>
        <w:t>atayacaktır</w:t>
      </w:r>
      <w:proofErr w:type="spellEnd"/>
      <w:r>
        <w:t>.</w:t>
      </w:r>
    </w:p>
    <w:p w14:paraId="48E32D12" w14:textId="77777777" w:rsidR="00ED557D" w:rsidRDefault="00ED557D" w:rsidP="00ED557D">
      <w:pPr>
        <w:spacing w:before="21"/>
        <w:ind w:left="1440"/>
      </w:pPr>
      <w:r>
        <w:lastRenderedPageBreak/>
        <w:t xml:space="preserve">7.2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Oynama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her zaman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>.</w:t>
      </w:r>
    </w:p>
    <w:p w14:paraId="4E44F32A" w14:textId="77777777" w:rsidR="00ED557D" w:rsidRDefault="00ED557D" w:rsidP="00ED557D">
      <w:pPr>
        <w:spacing w:before="21"/>
        <w:ind w:left="1440"/>
      </w:pPr>
      <w:proofErr w:type="spellStart"/>
      <w:r>
        <w:t>oyun</w:t>
      </w:r>
      <w:proofErr w:type="spellEnd"/>
      <w:r>
        <w:t xml:space="preserve"> </w:t>
      </w:r>
      <w:proofErr w:type="spellStart"/>
      <w:r>
        <w:t>oynamak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makineleri</w:t>
      </w:r>
      <w:proofErr w:type="spellEnd"/>
      <w:r>
        <w:t xml:space="preserve"> </w:t>
      </w:r>
      <w:proofErr w:type="spellStart"/>
      <w:r>
        <w:t>mevcuttur</w:t>
      </w:r>
      <w:proofErr w:type="spellEnd"/>
      <w:r>
        <w:t>.</w:t>
      </w:r>
    </w:p>
    <w:p w14:paraId="4631741D" w14:textId="77777777" w:rsidR="00ED557D" w:rsidRDefault="00ED557D" w:rsidP="00ED557D">
      <w:pPr>
        <w:spacing w:before="21"/>
        <w:ind w:left="1440"/>
      </w:pPr>
      <w:r>
        <w:t xml:space="preserve">7.3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çekici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</w:p>
    <w:p w14:paraId="72405EEA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 xml:space="preserve"> her zaman </w:t>
      </w:r>
      <w:proofErr w:type="spellStart"/>
      <w:r>
        <w:t>yardıma</w:t>
      </w:r>
      <w:proofErr w:type="spellEnd"/>
      <w:r>
        <w:t xml:space="preserve"> </w:t>
      </w:r>
      <w:proofErr w:type="spellStart"/>
      <w:r>
        <w:t>hazırdır</w:t>
      </w:r>
      <w:proofErr w:type="spellEnd"/>
      <w:r>
        <w:t>.</w:t>
      </w:r>
    </w:p>
    <w:p w14:paraId="2A8623CE" w14:textId="77777777" w:rsidR="00ED557D" w:rsidRDefault="00ED557D" w:rsidP="00ED557D">
      <w:pPr>
        <w:spacing w:before="21"/>
        <w:ind w:left="1440"/>
      </w:pPr>
      <w:r>
        <w:t xml:space="preserve">7.4 Bu </w:t>
      </w:r>
      <w:proofErr w:type="spellStart"/>
      <w:r>
        <w:t>mekanın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 xml:space="preserve">, </w:t>
      </w:r>
      <w:proofErr w:type="spellStart"/>
      <w:r>
        <w:t>aşağıdakiler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atacaktır</w:t>
      </w:r>
      <w:proofErr w:type="spellEnd"/>
      <w:r>
        <w:t>:</w:t>
      </w:r>
    </w:p>
    <w:p w14:paraId="771865C8" w14:textId="77777777" w:rsidR="00ED557D" w:rsidRDefault="00ED557D" w:rsidP="00ED557D">
      <w:pPr>
        <w:spacing w:before="21"/>
        <w:ind w:left="1440"/>
      </w:pPr>
      <w:r>
        <w:t xml:space="preserve">(a)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izlemek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Yasaya</w:t>
      </w:r>
      <w:proofErr w:type="spellEnd"/>
      <w:r>
        <w:t xml:space="preserve">, </w:t>
      </w:r>
      <w:proofErr w:type="spellStart"/>
      <w:r>
        <w:t>düzenlemelere</w:t>
      </w:r>
      <w:proofErr w:type="spellEnd"/>
      <w:r>
        <w:t xml:space="preserve"> </w:t>
      </w:r>
      <w:proofErr w:type="spellStart"/>
      <w:r>
        <w:t>uygunluğu</w:t>
      </w:r>
      <w:proofErr w:type="spellEnd"/>
      <w:r>
        <w:t xml:space="preserve"> </w:t>
      </w:r>
      <w:proofErr w:type="spellStart"/>
      <w:r>
        <w:t>sağlamak</w:t>
      </w:r>
      <w:proofErr w:type="spellEnd"/>
    </w:p>
    <w:p w14:paraId="7E05A296" w14:textId="77777777" w:rsidR="00ED557D" w:rsidRDefault="00ED557D" w:rsidP="00ED557D">
      <w:pPr>
        <w:spacing w:before="21"/>
        <w:ind w:left="1440"/>
      </w:pP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proofErr w:type="gramStart"/>
      <w:r>
        <w:t>kod</w:t>
      </w:r>
      <w:proofErr w:type="spellEnd"/>
      <w:r>
        <w:t>;</w:t>
      </w:r>
      <w:proofErr w:type="gramEnd"/>
    </w:p>
    <w:p w14:paraId="393B5B4A" w14:textId="77777777" w:rsidR="00ED557D" w:rsidRDefault="00ED557D" w:rsidP="00ED557D">
      <w:pPr>
        <w:spacing w:before="21"/>
        <w:ind w:left="1440"/>
      </w:pPr>
      <w:r>
        <w:t xml:space="preserve">(b)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olaylarını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sahadaki</w:t>
      </w:r>
      <w:proofErr w:type="spellEnd"/>
      <w:r>
        <w:t xml:space="preserve"> </w:t>
      </w:r>
      <w:proofErr w:type="spellStart"/>
      <w:r>
        <w:t>müdahaleleri</w:t>
      </w:r>
      <w:proofErr w:type="spellEnd"/>
      <w:r>
        <w:t xml:space="preserve"> </w:t>
      </w:r>
      <w:proofErr w:type="spellStart"/>
      <w:r>
        <w:t>kaydetmesini</w:t>
      </w:r>
      <w:proofErr w:type="spellEnd"/>
      <w:r>
        <w:t xml:space="preserve"> </w:t>
      </w:r>
      <w:proofErr w:type="spellStart"/>
      <w:r>
        <w:t>sağlamak</w:t>
      </w:r>
      <w:proofErr w:type="spellEnd"/>
    </w:p>
    <w:p w14:paraId="3529F708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proofErr w:type="gramStart"/>
      <w:r>
        <w:t>sicili</w:t>
      </w:r>
      <w:proofErr w:type="spellEnd"/>
      <w:r>
        <w:t>;</w:t>
      </w:r>
      <w:proofErr w:type="gramEnd"/>
    </w:p>
    <w:p w14:paraId="25F6BCE2" w14:textId="77777777" w:rsidR="00ED557D" w:rsidRDefault="00ED557D" w:rsidP="00ED557D">
      <w:pPr>
        <w:spacing w:before="21"/>
        <w:ind w:left="1440"/>
      </w:pPr>
      <w:r>
        <w:t xml:space="preserve">(c) </w:t>
      </w:r>
      <w:proofErr w:type="spellStart"/>
      <w:r>
        <w:t>kumarın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zararla</w:t>
      </w:r>
      <w:proofErr w:type="spellEnd"/>
      <w:r>
        <w:t xml:space="preserve"> </w:t>
      </w:r>
      <w:proofErr w:type="spellStart"/>
      <w:r>
        <w:t>tutarlı</w:t>
      </w:r>
      <w:proofErr w:type="spellEnd"/>
      <w:r>
        <w:t xml:space="preserve">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sergileyen</w:t>
      </w:r>
      <w:proofErr w:type="spellEnd"/>
      <w:r>
        <w:t xml:space="preserve"> </w:t>
      </w:r>
      <w:proofErr w:type="spellStart"/>
      <w:r>
        <w:t>müşterileri</w:t>
      </w:r>
      <w:proofErr w:type="spellEnd"/>
      <w:r>
        <w:t xml:space="preserve"> </w:t>
      </w:r>
      <w:proofErr w:type="spellStart"/>
      <w:r>
        <w:t>gözlemlemek</w:t>
      </w:r>
      <w:proofErr w:type="spellEnd"/>
    </w:p>
    <w:p w14:paraId="05B8EED1" w14:textId="77777777" w:rsidR="00ED557D" w:rsidRDefault="00ED557D" w:rsidP="00ED557D">
      <w:pPr>
        <w:spacing w:before="21"/>
        <w:ind w:left="1440"/>
      </w:pPr>
      <w:proofErr w:type="spellStart"/>
      <w:r>
        <w:t>ve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proofErr w:type="gramStart"/>
      <w:r>
        <w:t>sağlamak</w:t>
      </w:r>
      <w:proofErr w:type="spellEnd"/>
      <w:r>
        <w:t>;</w:t>
      </w:r>
      <w:proofErr w:type="gramEnd"/>
    </w:p>
    <w:p w14:paraId="22AE6AB2" w14:textId="77777777" w:rsidR="00ED557D" w:rsidRDefault="00ED557D" w:rsidP="00ED557D">
      <w:pPr>
        <w:spacing w:before="21"/>
        <w:ind w:left="1440"/>
      </w:pPr>
      <w:r>
        <w:t xml:space="preserve">(d) </w:t>
      </w:r>
      <w:proofErr w:type="spellStart"/>
      <w:r>
        <w:t>personele</w:t>
      </w:r>
      <w:proofErr w:type="spellEnd"/>
      <w:r>
        <w:t xml:space="preserve"> </w:t>
      </w:r>
      <w:proofErr w:type="spellStart"/>
      <w:r>
        <w:t>kumarın</w:t>
      </w:r>
      <w:proofErr w:type="spellEnd"/>
      <w:r>
        <w:t xml:space="preserve"> </w:t>
      </w:r>
      <w:proofErr w:type="spellStart"/>
      <w:r>
        <w:t>zararları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belirtilere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yanıt</w:t>
      </w:r>
      <w:proofErr w:type="spellEnd"/>
      <w:r>
        <w:t xml:space="preserve"> </w:t>
      </w:r>
      <w:proofErr w:type="spellStart"/>
      <w:r>
        <w:t>verileceği</w:t>
      </w:r>
      <w:proofErr w:type="spellEnd"/>
      <w:r>
        <w:t xml:space="preserve"> </w:t>
      </w:r>
      <w:proofErr w:type="spellStart"/>
      <w:r>
        <w:t>hakkında</w:t>
      </w:r>
      <w:proofErr w:type="spellEnd"/>
    </w:p>
    <w:p w14:paraId="183FECEF" w14:textId="77777777" w:rsidR="00ED557D" w:rsidRDefault="00ED557D" w:rsidP="00ED557D">
      <w:pPr>
        <w:spacing w:before="21"/>
        <w:ind w:left="1440"/>
      </w:pPr>
      <w:proofErr w:type="spellStart"/>
      <w:r>
        <w:t>kumar</w:t>
      </w:r>
      <w:proofErr w:type="spellEnd"/>
      <w:r>
        <w:t xml:space="preserve"> </w:t>
      </w:r>
      <w:proofErr w:type="spellStart"/>
      <w:r>
        <w:t>zararları</w:t>
      </w:r>
      <w:proofErr w:type="spellEnd"/>
      <w:r>
        <w:t xml:space="preserve">: </w:t>
      </w:r>
      <w:proofErr w:type="spellStart"/>
      <w:r>
        <w:t>ve</w:t>
      </w:r>
      <w:proofErr w:type="spellEnd"/>
    </w:p>
    <w:p w14:paraId="67713E20" w14:textId="77777777" w:rsidR="00ED557D" w:rsidRDefault="00ED557D" w:rsidP="00ED557D">
      <w:pPr>
        <w:spacing w:before="21"/>
        <w:ind w:left="1440"/>
      </w:pPr>
      <w:r>
        <w:t xml:space="preserve">(e)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tedariki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sorularına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şikayetlerine</w:t>
      </w:r>
      <w:proofErr w:type="spellEnd"/>
      <w:r>
        <w:t xml:space="preserve"> </w:t>
      </w:r>
      <w:proofErr w:type="spellStart"/>
      <w:r>
        <w:t>yanıt</w:t>
      </w:r>
      <w:proofErr w:type="spellEnd"/>
      <w:r>
        <w:t xml:space="preserve"> </w:t>
      </w:r>
      <w:proofErr w:type="spellStart"/>
      <w:r>
        <w:t>vermek</w:t>
      </w:r>
      <w:proofErr w:type="spellEnd"/>
    </w:p>
    <w:p w14:paraId="7E693F64" w14:textId="77777777" w:rsidR="00ED557D" w:rsidRDefault="00ED557D" w:rsidP="00ED557D">
      <w:pPr>
        <w:spacing w:before="21"/>
        <w:ind w:left="1440"/>
      </w:pPr>
      <w:proofErr w:type="spellStart"/>
      <w:r>
        <w:t>onaylanmış</w:t>
      </w:r>
      <w:proofErr w:type="spellEnd"/>
      <w:r>
        <w:t xml:space="preserve"> </w:t>
      </w:r>
      <w:proofErr w:type="spellStart"/>
      <w:r>
        <w:t>mekan</w:t>
      </w:r>
      <w:proofErr w:type="spellEnd"/>
      <w:r>
        <w:t>.</w:t>
      </w:r>
    </w:p>
    <w:p w14:paraId="26B1E381" w14:textId="77777777" w:rsidR="00ED557D" w:rsidRDefault="00ED557D" w:rsidP="00ED557D">
      <w:pPr>
        <w:spacing w:before="21"/>
        <w:ind w:left="1440"/>
      </w:pPr>
      <w:r>
        <w:t xml:space="preserve">7.5 Bu </w:t>
      </w:r>
      <w:proofErr w:type="spellStart"/>
      <w:r>
        <w:t>mekanın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memuru</w:t>
      </w:r>
      <w:proofErr w:type="spellEnd"/>
      <w:r>
        <w:t xml:space="preserve">,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hizmetini</w:t>
      </w:r>
      <w:proofErr w:type="spellEnd"/>
      <w:r>
        <w:t xml:space="preserve"> </w:t>
      </w:r>
      <w:proofErr w:type="spellStart"/>
      <w:r>
        <w:t>tamamlayacaktır</w:t>
      </w:r>
      <w:proofErr w:type="spellEnd"/>
      <w:r>
        <w:t>.</w:t>
      </w:r>
    </w:p>
    <w:p w14:paraId="11718F3A" w14:textId="77777777" w:rsidR="00ED557D" w:rsidRDefault="00ED557D" w:rsidP="00ED557D">
      <w:pPr>
        <w:spacing w:before="21"/>
        <w:ind w:left="1440"/>
      </w:pPr>
      <w:proofErr w:type="spellStart"/>
      <w:r>
        <w:t>varsa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>.</w:t>
      </w:r>
    </w:p>
    <w:p w14:paraId="4C9062DC" w14:textId="77777777" w:rsidR="00ED557D" w:rsidRDefault="00ED557D" w:rsidP="00ED557D">
      <w:pPr>
        <w:spacing w:before="21"/>
        <w:ind w:left="1440"/>
      </w:pPr>
    </w:p>
    <w:p w14:paraId="5A2D7400" w14:textId="77777777" w:rsidR="00ED557D" w:rsidRDefault="00ED557D" w:rsidP="00ED557D">
      <w:pPr>
        <w:spacing w:before="21"/>
        <w:ind w:left="1440"/>
      </w:pPr>
      <w:r>
        <w:t xml:space="preserve">8.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Kaydı</w:t>
      </w:r>
      <w:proofErr w:type="spellEnd"/>
    </w:p>
    <w:p w14:paraId="1CC81B4A" w14:textId="77777777" w:rsidR="00ED557D" w:rsidRDefault="00ED557D" w:rsidP="00ED557D">
      <w:pPr>
        <w:spacing w:before="21"/>
        <w:ind w:left="1440"/>
      </w:pPr>
      <w:r>
        <w:t xml:space="preserve">8.1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sicilini</w:t>
      </w:r>
      <w:proofErr w:type="spellEnd"/>
      <w:r>
        <w:t xml:space="preserve"> </w:t>
      </w:r>
      <w:proofErr w:type="spellStart"/>
      <w:r>
        <w:t>kurmuş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sürdürmektedir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olayları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müdahalelerinin</w:t>
      </w:r>
      <w:proofErr w:type="spellEnd"/>
      <w:r>
        <w:t xml:space="preserve"> </w:t>
      </w:r>
      <w:proofErr w:type="spellStart"/>
      <w:r>
        <w:t>ayrıntılarının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sicile</w:t>
      </w:r>
      <w:proofErr w:type="spellEnd"/>
      <w:r>
        <w:t xml:space="preserve"> </w:t>
      </w:r>
      <w:proofErr w:type="spellStart"/>
      <w:r>
        <w:t>kaydedilmesini</w:t>
      </w:r>
      <w:proofErr w:type="spellEnd"/>
      <w:r>
        <w:t xml:space="preserve"> </w:t>
      </w:r>
      <w:proofErr w:type="spellStart"/>
      <w:proofErr w:type="gramStart"/>
      <w:r>
        <w:t>sağlar</w:t>
      </w:r>
      <w:proofErr w:type="spellEnd"/>
      <w:r>
        <w:t>;</w:t>
      </w:r>
      <w:proofErr w:type="gramEnd"/>
    </w:p>
    <w:p w14:paraId="43CB9FF4" w14:textId="77777777" w:rsidR="00ED557D" w:rsidRDefault="00ED557D" w:rsidP="00ED557D">
      <w:pPr>
        <w:spacing w:before="21"/>
        <w:ind w:left="1440"/>
      </w:pPr>
      <w:r>
        <w:t xml:space="preserve">(a) </w:t>
      </w:r>
      <w:proofErr w:type="spellStart"/>
      <w:r>
        <w:t>olayın</w:t>
      </w:r>
      <w:proofErr w:type="spellEnd"/>
      <w:r>
        <w:t xml:space="preserve"> </w:t>
      </w:r>
      <w:proofErr w:type="spellStart"/>
      <w:r>
        <w:t>meydana</w:t>
      </w:r>
      <w:proofErr w:type="spellEnd"/>
      <w:r>
        <w:t xml:space="preserve"> </w:t>
      </w:r>
      <w:proofErr w:type="spellStart"/>
      <w:r>
        <w:t>geldiği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saat</w:t>
      </w:r>
      <w:proofErr w:type="spellEnd"/>
      <w:r>
        <w:t>;</w:t>
      </w:r>
      <w:proofErr w:type="gramEnd"/>
    </w:p>
    <w:p w14:paraId="75C424B6" w14:textId="77777777" w:rsidR="00ED557D" w:rsidRDefault="00ED557D" w:rsidP="00ED557D">
      <w:pPr>
        <w:spacing w:before="21"/>
        <w:ind w:left="1440"/>
      </w:pPr>
      <w:r>
        <w:t xml:space="preserve">(b) </w:t>
      </w:r>
      <w:proofErr w:type="spellStart"/>
      <w:r>
        <w:t>olayın</w:t>
      </w:r>
      <w:proofErr w:type="spellEnd"/>
      <w:r>
        <w:t xml:space="preserve"> </w:t>
      </w:r>
      <w:proofErr w:type="spellStart"/>
      <w:proofErr w:type="gramStart"/>
      <w:r>
        <w:t>ayrıntıları</w:t>
      </w:r>
      <w:proofErr w:type="spellEnd"/>
      <w:r>
        <w:t>;</w:t>
      </w:r>
      <w:proofErr w:type="gramEnd"/>
    </w:p>
    <w:p w14:paraId="00C1487E" w14:textId="77777777" w:rsidR="00ED557D" w:rsidRDefault="00ED557D" w:rsidP="00ED557D">
      <w:pPr>
        <w:spacing w:before="21"/>
        <w:ind w:left="1440"/>
      </w:pPr>
      <w:r>
        <w:t xml:space="preserve">(c) </w:t>
      </w:r>
      <w:proofErr w:type="spellStart"/>
      <w:r>
        <w:t>olaya</w:t>
      </w:r>
      <w:proofErr w:type="spellEnd"/>
      <w:r>
        <w:t xml:space="preserve"> </w:t>
      </w:r>
      <w:proofErr w:type="spellStart"/>
      <w:r>
        <w:t>yanıt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müdahalenin</w:t>
      </w:r>
      <w:proofErr w:type="spellEnd"/>
      <w:r>
        <w:t xml:space="preserve"> </w:t>
      </w:r>
      <w:proofErr w:type="spellStart"/>
      <w:proofErr w:type="gramStart"/>
      <w:r>
        <w:t>ayrıntıları</w:t>
      </w:r>
      <w:proofErr w:type="spellEnd"/>
      <w:r>
        <w:t>;</w:t>
      </w:r>
      <w:proofErr w:type="gramEnd"/>
    </w:p>
    <w:p w14:paraId="1206AC52" w14:textId="77777777" w:rsidR="00ED557D" w:rsidRDefault="00ED557D" w:rsidP="00ED557D">
      <w:pPr>
        <w:spacing w:before="21"/>
        <w:ind w:left="1440"/>
      </w:pPr>
      <w:r>
        <w:t xml:space="preserve">(d) </w:t>
      </w:r>
      <w:proofErr w:type="spellStart"/>
      <w:r>
        <w:t>biliniyorsa</w:t>
      </w:r>
      <w:proofErr w:type="spellEnd"/>
      <w:r>
        <w:t xml:space="preserve">, </w:t>
      </w:r>
      <w:proofErr w:type="spellStart"/>
      <w:r>
        <w:t>müşterinin</w:t>
      </w:r>
      <w:proofErr w:type="spellEnd"/>
      <w:r>
        <w:t xml:space="preserve"> </w:t>
      </w:r>
      <w:proofErr w:type="spellStart"/>
      <w:r>
        <w:t>müdahaleye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yanıtın</w:t>
      </w:r>
      <w:proofErr w:type="spellEnd"/>
      <w:r>
        <w:t xml:space="preserve"> </w:t>
      </w:r>
      <w:proofErr w:type="spellStart"/>
      <w:proofErr w:type="gramStart"/>
      <w:r>
        <w:t>ayrıntıları</w:t>
      </w:r>
      <w:proofErr w:type="spellEnd"/>
      <w:r>
        <w:t>;</w:t>
      </w:r>
      <w:proofErr w:type="gramEnd"/>
    </w:p>
    <w:p w14:paraId="250D6F27" w14:textId="77777777" w:rsidR="00ED557D" w:rsidRDefault="00ED557D" w:rsidP="00ED557D">
      <w:pPr>
        <w:spacing w:before="21"/>
        <w:ind w:left="1440"/>
      </w:pPr>
      <w:r>
        <w:t xml:space="preserve">(e) </w:t>
      </w:r>
      <w:proofErr w:type="spellStart"/>
      <w:r>
        <w:t>girişin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siciline</w:t>
      </w:r>
      <w:proofErr w:type="spellEnd"/>
      <w:r>
        <w:t xml:space="preserve"> </w:t>
      </w:r>
      <w:proofErr w:type="spellStart"/>
      <w:r>
        <w:t>kaydedildiği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; </w:t>
      </w:r>
      <w:proofErr w:type="spellStart"/>
      <w:r>
        <w:t>ve</w:t>
      </w:r>
      <w:proofErr w:type="spellEnd"/>
    </w:p>
    <w:p w14:paraId="0F6DF457" w14:textId="77777777" w:rsidR="00ED557D" w:rsidRDefault="00ED557D" w:rsidP="00ED557D">
      <w:pPr>
        <w:spacing w:before="21"/>
        <w:ind w:left="1440"/>
      </w:pPr>
      <w:r>
        <w:t xml:space="preserve">(f) Bu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gönüllü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sağlanmışsa</w:t>
      </w:r>
      <w:proofErr w:type="spellEnd"/>
      <w:r>
        <w:t xml:space="preserve">,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>.</w:t>
      </w:r>
    </w:p>
    <w:p w14:paraId="08435C2D" w14:textId="77777777" w:rsidR="00ED557D" w:rsidRDefault="00ED557D" w:rsidP="00ED557D">
      <w:pPr>
        <w:spacing w:before="21"/>
        <w:ind w:left="1440"/>
      </w:pPr>
      <w:r>
        <w:t xml:space="preserve">8.2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sicilindeki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olmamak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saklar</w:t>
      </w:r>
      <w:proofErr w:type="spellEnd"/>
      <w:r>
        <w:t>.</w:t>
      </w:r>
    </w:p>
    <w:p w14:paraId="1B33ECC6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siciline</w:t>
      </w:r>
      <w:proofErr w:type="spellEnd"/>
      <w:r>
        <w:t xml:space="preserve"> </w:t>
      </w:r>
      <w:proofErr w:type="spellStart"/>
      <w:r>
        <w:t>kaydedildiği</w:t>
      </w:r>
      <w:proofErr w:type="spellEnd"/>
      <w:r>
        <w:t xml:space="preserve"> </w:t>
      </w:r>
      <w:proofErr w:type="spellStart"/>
      <w:r>
        <w:t>günden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aydan</w:t>
      </w:r>
      <w:proofErr w:type="spellEnd"/>
      <w:r>
        <w:t xml:space="preserve"> </w:t>
      </w:r>
      <w:proofErr w:type="spellStart"/>
      <w:r>
        <w:t>fazla</w:t>
      </w:r>
      <w:proofErr w:type="spellEnd"/>
      <w:r>
        <w:t>.</w:t>
      </w:r>
    </w:p>
    <w:p w14:paraId="320F2F86" w14:textId="77777777" w:rsidR="00ED557D" w:rsidRDefault="00ED557D" w:rsidP="00ED557D">
      <w:pPr>
        <w:spacing w:before="21"/>
        <w:ind w:left="1440"/>
      </w:pPr>
      <w:r>
        <w:t xml:space="preserve">8.3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sicilinin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kopyasını</w:t>
      </w:r>
      <w:proofErr w:type="spellEnd"/>
      <w:r>
        <w:t xml:space="preserve"> Victoria</w:t>
      </w:r>
    </w:p>
    <w:p w14:paraId="0B9F03BC" w14:textId="77777777" w:rsidR="00ED557D" w:rsidRDefault="00ED557D" w:rsidP="00ED557D">
      <w:pPr>
        <w:spacing w:before="21"/>
        <w:ind w:left="1440"/>
      </w:pPr>
      <w:proofErr w:type="spellStart"/>
      <w:r>
        <w:t>Talep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Kumar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İçki</w:t>
      </w:r>
      <w:proofErr w:type="spellEnd"/>
      <w:r>
        <w:t xml:space="preserve"> </w:t>
      </w:r>
      <w:proofErr w:type="spellStart"/>
      <w:r>
        <w:t>Yönetmeliği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>.</w:t>
      </w:r>
    </w:p>
    <w:p w14:paraId="6E5EE92C" w14:textId="77777777" w:rsidR="00ED557D" w:rsidRDefault="00ED557D" w:rsidP="00ED557D">
      <w:pPr>
        <w:spacing w:before="21"/>
        <w:ind w:left="1440"/>
      </w:pPr>
      <w:r>
        <w:t xml:space="preserve">8.4 Bu </w:t>
      </w:r>
      <w:proofErr w:type="spellStart"/>
      <w:r>
        <w:t>mekan</w:t>
      </w:r>
      <w:proofErr w:type="spellEnd"/>
      <w:r>
        <w:t xml:space="preserve">,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defterinde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Mekana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sağlayabilir</w:t>
      </w:r>
      <w:proofErr w:type="spellEnd"/>
      <w:r>
        <w:t>.</w:t>
      </w:r>
    </w:p>
    <w:p w14:paraId="4A242313" w14:textId="77777777" w:rsidR="00ED557D" w:rsidRDefault="00ED557D" w:rsidP="00ED557D">
      <w:pPr>
        <w:spacing w:before="21"/>
        <w:ind w:left="1440"/>
      </w:pPr>
      <w:proofErr w:type="spellStart"/>
      <w:r>
        <w:t>Çalışanı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amaçları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destekleyin</w:t>
      </w:r>
      <w:proofErr w:type="spellEnd"/>
      <w:r>
        <w:t>,</w:t>
      </w:r>
    </w:p>
    <w:p w14:paraId="6762694A" w14:textId="77777777" w:rsidR="00ED557D" w:rsidRDefault="00ED557D" w:rsidP="00ED557D">
      <w:pPr>
        <w:spacing w:before="21"/>
        <w:ind w:left="1440"/>
      </w:pP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tanımlayıcı</w:t>
      </w:r>
      <w:proofErr w:type="spellEnd"/>
      <w:r>
        <w:t xml:space="preserve"> </w:t>
      </w:r>
      <w:proofErr w:type="spellStart"/>
      <w:r>
        <w:t>özelliklerini</w:t>
      </w:r>
      <w:proofErr w:type="spellEnd"/>
      <w:r>
        <w:t xml:space="preserve"> </w:t>
      </w:r>
      <w:proofErr w:type="spellStart"/>
      <w:r>
        <w:t>içermemelidir</w:t>
      </w:r>
      <w:proofErr w:type="spellEnd"/>
      <w:r>
        <w:t>.</w:t>
      </w:r>
    </w:p>
    <w:p w14:paraId="456E3079" w14:textId="77777777" w:rsidR="00ED557D" w:rsidRDefault="00ED557D" w:rsidP="00ED557D">
      <w:pPr>
        <w:spacing w:before="21"/>
        <w:ind w:left="1440"/>
      </w:pPr>
    </w:p>
    <w:p w14:paraId="2F465DB6" w14:textId="77777777" w:rsidR="00ED557D" w:rsidRDefault="00ED557D" w:rsidP="00ED557D">
      <w:pPr>
        <w:spacing w:before="21"/>
        <w:ind w:left="1440"/>
      </w:pPr>
    </w:p>
    <w:p w14:paraId="3985DB18" w14:textId="77777777" w:rsidR="00ED557D" w:rsidRDefault="00ED557D" w:rsidP="00ED557D">
      <w:pPr>
        <w:spacing w:before="21"/>
        <w:ind w:left="1440"/>
      </w:pPr>
    </w:p>
    <w:p w14:paraId="5F330899" w14:textId="77777777" w:rsidR="00ED557D" w:rsidRDefault="00ED557D" w:rsidP="00ED557D">
      <w:pPr>
        <w:spacing w:before="21"/>
        <w:ind w:left="1440"/>
      </w:pPr>
    </w:p>
    <w:p w14:paraId="43DDD077" w14:textId="77777777" w:rsidR="00ED557D" w:rsidRDefault="00ED557D" w:rsidP="00ED557D">
      <w:pPr>
        <w:spacing w:before="21"/>
        <w:ind w:left="1440"/>
      </w:pPr>
    </w:p>
    <w:p w14:paraId="2F933AE0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Kumar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Kuralları</w:t>
      </w:r>
      <w:proofErr w:type="spellEnd"/>
    </w:p>
    <w:p w14:paraId="3E466E74" w14:textId="77777777" w:rsidR="00ED557D" w:rsidRDefault="00ED557D" w:rsidP="00ED557D">
      <w:pPr>
        <w:spacing w:before="21"/>
        <w:ind w:left="1440"/>
      </w:pPr>
    </w:p>
    <w:p w14:paraId="2F083222" w14:textId="77777777" w:rsidR="00ED557D" w:rsidRDefault="00ED557D" w:rsidP="00ED557D">
      <w:pPr>
        <w:spacing w:before="21"/>
        <w:ind w:left="1440"/>
      </w:pPr>
    </w:p>
    <w:p w14:paraId="6877FB98" w14:textId="77777777" w:rsidR="00ED557D" w:rsidRDefault="00ED557D" w:rsidP="00ED557D">
      <w:pPr>
        <w:spacing w:before="21"/>
        <w:ind w:left="1440"/>
      </w:pPr>
      <w:proofErr w:type="spellStart"/>
      <w:r>
        <w:t>Ek</w:t>
      </w:r>
      <w:proofErr w:type="spellEnd"/>
      <w:r>
        <w:t xml:space="preserve"> </w:t>
      </w:r>
      <w:proofErr w:type="spellStart"/>
      <w:r>
        <w:t>Tanımlar</w:t>
      </w:r>
      <w:proofErr w:type="spellEnd"/>
    </w:p>
    <w:p w14:paraId="5DFBEDBA" w14:textId="77777777" w:rsidR="00ED557D" w:rsidRDefault="00ED557D" w:rsidP="00ED557D">
      <w:pPr>
        <w:spacing w:before="21"/>
        <w:ind w:left="1440"/>
      </w:pPr>
    </w:p>
    <w:p w14:paraId="24DBEDE9" w14:textId="77777777" w:rsidR="00ED557D" w:rsidRDefault="00ED557D" w:rsidP="00ED557D">
      <w:pPr>
        <w:spacing w:before="21"/>
        <w:ind w:left="1440"/>
      </w:pPr>
      <w:proofErr w:type="spellStart"/>
      <w:r>
        <w:t>Tanımlar</w:t>
      </w:r>
      <w:proofErr w:type="spellEnd"/>
    </w:p>
    <w:p w14:paraId="2442C85B" w14:textId="77777777" w:rsidR="00ED557D" w:rsidRDefault="00ED557D" w:rsidP="00ED557D">
      <w:pPr>
        <w:spacing w:before="21"/>
        <w:ind w:left="1440"/>
      </w:pPr>
      <w:proofErr w:type="spellStart"/>
      <w:r>
        <w:t>Kod</w:t>
      </w:r>
      <w:proofErr w:type="spellEnd"/>
      <w:r>
        <w:t xml:space="preserve"> </w:t>
      </w:r>
      <w:proofErr w:type="spellStart"/>
      <w:r>
        <w:t>yöneticisi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yöneten</w:t>
      </w:r>
      <w:proofErr w:type="spellEnd"/>
      <w:r>
        <w:t xml:space="preserve"> Frontier Hospitality Co-Operative </w:t>
      </w:r>
      <w:proofErr w:type="spellStart"/>
      <w:r>
        <w:t>Limited'i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310D1431" w14:textId="77777777" w:rsidR="00ED557D" w:rsidRDefault="00ED557D" w:rsidP="00ED557D">
      <w:pPr>
        <w:spacing w:before="21"/>
        <w:ind w:left="1440"/>
      </w:pPr>
    </w:p>
    <w:p w14:paraId="5DCC5A11" w14:textId="77777777" w:rsidR="00ED557D" w:rsidRDefault="00ED557D" w:rsidP="00ED557D">
      <w:pPr>
        <w:spacing w:before="21"/>
        <w:ind w:left="1440"/>
      </w:pPr>
      <w:proofErr w:type="spellStart"/>
      <w:r>
        <w:t>Etkileşim</w:t>
      </w:r>
      <w:proofErr w:type="spellEnd"/>
      <w:r>
        <w:t xml:space="preserve">,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duruma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değerlendirmeye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ölçülü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>.</w:t>
      </w:r>
    </w:p>
    <w:p w14:paraId="03A815D9" w14:textId="77777777" w:rsidR="00ED557D" w:rsidRDefault="00ED557D" w:rsidP="00ED557D">
      <w:pPr>
        <w:spacing w:before="21"/>
        <w:ind w:left="1440"/>
      </w:pPr>
      <w:proofErr w:type="spellStart"/>
      <w:r>
        <w:t>Etkileşim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:</w:t>
      </w:r>
    </w:p>
    <w:p w14:paraId="625AC6E0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Müşteriyi</w:t>
      </w:r>
      <w:proofErr w:type="spellEnd"/>
      <w:r>
        <w:t xml:space="preserve"> </w:t>
      </w:r>
      <w:proofErr w:type="spellStart"/>
      <w:r>
        <w:t>mekanda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yiyecek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içecek</w:t>
      </w:r>
      <w:proofErr w:type="spellEnd"/>
      <w:r>
        <w:t xml:space="preserve"> </w:t>
      </w:r>
      <w:proofErr w:type="spellStart"/>
      <w:r>
        <w:t>tekliflerini</w:t>
      </w:r>
      <w:proofErr w:type="spellEnd"/>
      <w:r>
        <w:t xml:space="preserve"> </w:t>
      </w:r>
      <w:proofErr w:type="spellStart"/>
      <w:r>
        <w:t>değerlendirmeye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4F8C5D2F" w14:textId="77777777" w:rsidR="00ED557D" w:rsidRDefault="00ED557D" w:rsidP="00ED557D">
      <w:pPr>
        <w:spacing w:before="21"/>
        <w:ind w:left="1440"/>
      </w:pPr>
      <w:proofErr w:type="spellStart"/>
      <w:r>
        <w:lastRenderedPageBreak/>
        <w:t>bu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makinesinin</w:t>
      </w:r>
      <w:proofErr w:type="spellEnd"/>
      <w:r>
        <w:t xml:space="preserve"> </w:t>
      </w:r>
      <w:proofErr w:type="spellStart"/>
      <w:r>
        <w:t>oyuna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vermesine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verir</w:t>
      </w:r>
      <w:proofErr w:type="spellEnd"/>
    </w:p>
    <w:p w14:paraId="56DFBDCC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Müşteriye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sessiz</w:t>
      </w:r>
      <w:proofErr w:type="spellEnd"/>
      <w:r>
        <w:t xml:space="preserve">,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içecekler</w:t>
      </w:r>
      <w:proofErr w:type="spellEnd"/>
      <w:r>
        <w:t xml:space="preserve"> (</w:t>
      </w:r>
      <w:proofErr w:type="spellStart"/>
      <w:r>
        <w:t>yani</w:t>
      </w:r>
      <w:proofErr w:type="spellEnd"/>
      <w:r>
        <w:t xml:space="preserve"> </w:t>
      </w:r>
      <w:proofErr w:type="spellStart"/>
      <w:r>
        <w:t>çay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) </w:t>
      </w:r>
      <w:proofErr w:type="spellStart"/>
      <w:r>
        <w:t>sunmak</w:t>
      </w:r>
      <w:proofErr w:type="spellEnd"/>
    </w:p>
    <w:p w14:paraId="60812043" w14:textId="77777777" w:rsidR="00ED557D" w:rsidRDefault="00ED557D" w:rsidP="00ED557D">
      <w:pPr>
        <w:spacing w:before="21"/>
        <w:ind w:left="1440"/>
      </w:pPr>
      <w:proofErr w:type="spellStart"/>
      <w:r>
        <w:t>Müşterinin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fırsatına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mekanı</w:t>
      </w:r>
      <w:proofErr w:type="spellEnd"/>
      <w:r>
        <w:t xml:space="preserve"> </w:t>
      </w:r>
      <w:proofErr w:type="spellStart"/>
      <w:r>
        <w:t>bölümü</w:t>
      </w:r>
      <w:proofErr w:type="spellEnd"/>
    </w:p>
    <w:p w14:paraId="54BF8C6C" w14:textId="77777777" w:rsidR="00ED557D" w:rsidRDefault="00ED557D" w:rsidP="00ED557D">
      <w:pPr>
        <w:spacing w:before="21"/>
        <w:ind w:left="1440"/>
      </w:pPr>
      <w:proofErr w:type="spellStart"/>
      <w:r>
        <w:t>gizli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537ADC28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Müşteriye</w:t>
      </w:r>
      <w:proofErr w:type="spellEnd"/>
      <w:r>
        <w:t xml:space="preserve"> </w:t>
      </w:r>
      <w:proofErr w:type="spellStart"/>
      <w:r>
        <w:t>mekandan</w:t>
      </w:r>
      <w:proofErr w:type="spellEnd"/>
      <w:r>
        <w:t xml:space="preserve"> </w:t>
      </w:r>
      <w:proofErr w:type="spellStart"/>
      <w:r>
        <w:t>ayrılmak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seyahat</w:t>
      </w:r>
      <w:proofErr w:type="spellEnd"/>
      <w:r>
        <w:t xml:space="preserve"> </w:t>
      </w:r>
      <w:proofErr w:type="spellStart"/>
      <w:r>
        <w:t>düzenlemelerinde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</w:p>
    <w:p w14:paraId="2B5CCAF7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Müşteriye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21E336CE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Kendini</w:t>
      </w:r>
      <w:proofErr w:type="spellEnd"/>
      <w:r>
        <w:t xml:space="preserve"> </w:t>
      </w:r>
      <w:proofErr w:type="spellStart"/>
      <w:r>
        <w:t>dışlama</w:t>
      </w:r>
      <w:proofErr w:type="spellEnd"/>
      <w:r>
        <w:t xml:space="preserve"> </w:t>
      </w:r>
      <w:proofErr w:type="spellStart"/>
      <w:r>
        <w:t>programının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çalıştığını</w:t>
      </w:r>
      <w:proofErr w:type="spellEnd"/>
      <w:r>
        <w:t xml:space="preserve"> </w:t>
      </w:r>
      <w:proofErr w:type="spellStart"/>
      <w:r>
        <w:t>açıklama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yapılacağına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sağlama</w:t>
      </w:r>
      <w:proofErr w:type="spellEnd"/>
    </w:p>
    <w:p w14:paraId="24BA44D8" w14:textId="77777777" w:rsidR="00ED557D" w:rsidRDefault="00ED557D" w:rsidP="00ED557D">
      <w:pPr>
        <w:spacing w:before="21"/>
        <w:ind w:left="1440"/>
      </w:pPr>
      <w:proofErr w:type="spellStart"/>
      <w:r>
        <w:t>programa</w:t>
      </w:r>
      <w:proofErr w:type="spellEnd"/>
      <w:r>
        <w:t xml:space="preserve"> </w:t>
      </w:r>
      <w:proofErr w:type="spellStart"/>
      <w:r>
        <w:t>erişin</w:t>
      </w:r>
      <w:proofErr w:type="spellEnd"/>
      <w:r>
        <w:t>.</w:t>
      </w:r>
    </w:p>
    <w:p w14:paraId="18EFDB4D" w14:textId="77777777" w:rsidR="00ED557D" w:rsidRDefault="00ED557D" w:rsidP="00ED557D">
      <w:pPr>
        <w:spacing w:before="21"/>
        <w:ind w:left="1440"/>
      </w:pPr>
    </w:p>
    <w:p w14:paraId="44BCE1BA" w14:textId="77777777" w:rsidR="00ED557D" w:rsidRDefault="00ED557D" w:rsidP="00ED557D">
      <w:pPr>
        <w:spacing w:before="21"/>
        <w:ind w:left="1440"/>
      </w:pPr>
      <w:proofErr w:type="spellStart"/>
      <w:r>
        <w:t>Bağlılık</w:t>
      </w:r>
      <w:proofErr w:type="spellEnd"/>
      <w:r>
        <w:t xml:space="preserve"> </w:t>
      </w:r>
      <w:proofErr w:type="spellStart"/>
      <w:r>
        <w:t>şeması</w:t>
      </w:r>
      <w:proofErr w:type="spellEnd"/>
      <w:r>
        <w:t xml:space="preserve">, </w:t>
      </w:r>
      <w:proofErr w:type="spellStart"/>
      <w:r>
        <w:t>Yasanın</w:t>
      </w:r>
      <w:proofErr w:type="spellEnd"/>
      <w:r>
        <w:t xml:space="preserve"> 1.3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tanımlandığı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"</w:t>
      </w:r>
      <w:proofErr w:type="spellStart"/>
      <w:r>
        <w:t>sadakat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"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>.</w:t>
      </w:r>
    </w:p>
    <w:p w14:paraId="1D2C84B9" w14:textId="77777777" w:rsidR="00ED557D" w:rsidRDefault="00ED557D" w:rsidP="00ED557D">
      <w:pPr>
        <w:spacing w:before="21"/>
        <w:ind w:left="1440"/>
      </w:pPr>
    </w:p>
    <w:p w14:paraId="4FEC731D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oynama</w:t>
      </w:r>
      <w:proofErr w:type="spellEnd"/>
      <w:r>
        <w:t xml:space="preserve"> </w:t>
      </w:r>
      <w:proofErr w:type="spellStart"/>
      <w:r>
        <w:t>görevlileri</w:t>
      </w:r>
      <w:proofErr w:type="spellEnd"/>
      <w:r>
        <w:t xml:space="preserve">,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operatörüne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atanan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açıklamaktadır</w:t>
      </w:r>
      <w:proofErr w:type="spellEnd"/>
      <w:r>
        <w:t>:</w:t>
      </w:r>
    </w:p>
    <w:p w14:paraId="3D090B6F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Mekanda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oynamanın</w:t>
      </w:r>
      <w:proofErr w:type="spellEnd"/>
      <w:r>
        <w:t xml:space="preserve"> </w:t>
      </w:r>
      <w:proofErr w:type="spellStart"/>
      <w:r>
        <w:t>zararını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indirin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1F086A62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kanunları</w:t>
      </w:r>
      <w:proofErr w:type="spellEnd"/>
      <w:r>
        <w:t xml:space="preserve"> </w:t>
      </w:r>
      <w:proofErr w:type="spellStart"/>
      <w:r>
        <w:t>gerekliliklerine</w:t>
      </w:r>
      <w:proofErr w:type="spellEnd"/>
      <w:r>
        <w:t xml:space="preserve"> </w:t>
      </w:r>
      <w:proofErr w:type="spellStart"/>
      <w:r>
        <w:t>uyulduğundan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</w:t>
      </w:r>
      <w:proofErr w:type="spellEnd"/>
    </w:p>
    <w:p w14:paraId="20E5E8E7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Mekanda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temini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müşteri</w:t>
      </w:r>
      <w:proofErr w:type="spellEnd"/>
      <w:r>
        <w:t xml:space="preserve"> </w:t>
      </w:r>
      <w:proofErr w:type="spellStart"/>
      <w:r>
        <w:t>sorgularını</w:t>
      </w:r>
      <w:proofErr w:type="spellEnd"/>
      <w:r>
        <w:t xml:space="preserve"> </w:t>
      </w:r>
      <w:proofErr w:type="spellStart"/>
      <w:r>
        <w:t>yanıtlayın</w:t>
      </w:r>
      <w:proofErr w:type="spellEnd"/>
      <w:r>
        <w:t>.</w:t>
      </w:r>
    </w:p>
    <w:p w14:paraId="2F249B58" w14:textId="77777777" w:rsidR="00ED557D" w:rsidRDefault="00ED557D" w:rsidP="00ED557D">
      <w:pPr>
        <w:spacing w:before="21"/>
        <w:ind w:left="1440"/>
      </w:pPr>
    </w:p>
    <w:p w14:paraId="2A684601" w14:textId="77777777" w:rsidR="00ED557D" w:rsidRDefault="00ED557D" w:rsidP="00ED557D">
      <w:pPr>
        <w:spacing w:before="21"/>
        <w:ind w:left="1440"/>
      </w:pPr>
      <w:proofErr w:type="spellStart"/>
      <w:r>
        <w:t>Sorumlu</w:t>
      </w:r>
      <w:proofErr w:type="spellEnd"/>
      <w:r>
        <w:t xml:space="preserve"> Kumar </w:t>
      </w:r>
      <w:proofErr w:type="spellStart"/>
      <w:r>
        <w:t>Oynama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, o </w:t>
      </w:r>
      <w:proofErr w:type="spellStart"/>
      <w:r>
        <w:t>mekanda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günlüğü</w:t>
      </w:r>
      <w:proofErr w:type="spellEnd"/>
      <w:r>
        <w:t xml:space="preserve"> </w:t>
      </w:r>
      <w:proofErr w:type="spellStart"/>
      <w:r>
        <w:t>tanımlar</w:t>
      </w:r>
      <w:proofErr w:type="spellEnd"/>
    </w:p>
    <w:p w14:paraId="3EA1AAC2" w14:textId="59BA47D8" w:rsidR="00ED557D" w:rsidRDefault="00ED557D" w:rsidP="00ED557D">
      <w:pPr>
        <w:spacing w:before="21"/>
        <w:ind w:left="1440"/>
      </w:pPr>
      <w:proofErr w:type="spellStart"/>
      <w:r>
        <w:t>personelin</w:t>
      </w:r>
      <w:proofErr w:type="spellEnd"/>
      <w:r>
        <w:t xml:space="preserve"> </w:t>
      </w:r>
      <w:proofErr w:type="spellStart"/>
      <w:r>
        <w:t>müşterilerle</w:t>
      </w:r>
      <w:proofErr w:type="spellEnd"/>
      <w:r>
        <w:t xml:space="preserve"> </w:t>
      </w:r>
      <w:proofErr w:type="spellStart"/>
      <w:r>
        <w:t>kumarla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etkileşimleri</w:t>
      </w:r>
      <w:proofErr w:type="spellEnd"/>
      <w:r>
        <w:t xml:space="preserve"> </w:t>
      </w:r>
      <w:proofErr w:type="spellStart"/>
      <w:r>
        <w:t>kaydetme</w:t>
      </w:r>
      <w:proofErr w:type="spellEnd"/>
      <w:r>
        <w:t xml:space="preserve"> </w:t>
      </w:r>
      <w:proofErr w:type="spellStart"/>
      <w:r>
        <w:t>erişimi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14:paraId="5A630CE6" w14:textId="24F2AED2" w:rsidR="00ED557D" w:rsidRDefault="00ED557D" w:rsidP="00ED557D">
      <w:pPr>
        <w:spacing w:before="21"/>
        <w:ind w:left="1440"/>
      </w:pPr>
    </w:p>
    <w:p w14:paraId="29286BF6" w14:textId="77777777" w:rsidR="00ED557D" w:rsidRDefault="00ED557D" w:rsidP="00ED557D">
      <w:pPr>
        <w:spacing w:before="21"/>
        <w:ind w:left="1440"/>
      </w:pPr>
    </w:p>
    <w:p w14:paraId="24A3451B" w14:textId="77777777" w:rsidR="00ED557D" w:rsidRDefault="00ED557D" w:rsidP="00ED557D">
      <w:pPr>
        <w:spacing w:before="21"/>
        <w:ind w:left="1440"/>
      </w:pPr>
      <w:proofErr w:type="spellStart"/>
      <w:r>
        <w:t>Mekan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Çalışanları</w:t>
      </w:r>
      <w:proofErr w:type="spellEnd"/>
      <w:r>
        <w:t xml:space="preserve">, </w:t>
      </w:r>
      <w:proofErr w:type="spellStart"/>
      <w:r>
        <w:t>Kumarbazın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Mekanı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Programındaki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anlatır</w:t>
      </w:r>
      <w:proofErr w:type="spellEnd"/>
      <w:r>
        <w:t>.</w:t>
      </w:r>
    </w:p>
    <w:p w14:paraId="269EE6D7" w14:textId="77777777" w:rsidR="00ED557D" w:rsidRDefault="00ED557D" w:rsidP="00ED557D">
      <w:pPr>
        <w:spacing w:before="21"/>
        <w:ind w:left="1440"/>
      </w:pPr>
      <w:r>
        <w:t xml:space="preserve">Bu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mekanlara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sorumlulukları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getirmede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olur</w:t>
      </w:r>
      <w:proofErr w:type="spellEnd"/>
      <w:r>
        <w:t>:</w:t>
      </w:r>
    </w:p>
    <w:p w14:paraId="390A8B44" w14:textId="77777777" w:rsidR="00ED557D" w:rsidRDefault="00ED557D" w:rsidP="00ED557D">
      <w:pPr>
        <w:spacing w:before="21"/>
        <w:ind w:left="1440"/>
      </w:pPr>
      <w:r>
        <w:t xml:space="preserve">• Kumar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belirtileri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kullanıcıları</w:t>
      </w:r>
      <w:proofErr w:type="spellEnd"/>
      <w:r>
        <w:t xml:space="preserve"> </w:t>
      </w:r>
      <w:proofErr w:type="spellStart"/>
      <w:r>
        <w:t>belirleme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bunlara</w:t>
      </w:r>
      <w:proofErr w:type="spellEnd"/>
      <w:r>
        <w:t xml:space="preserve"> </w:t>
      </w:r>
      <w:proofErr w:type="spellStart"/>
      <w:r>
        <w:t>yanıt</w:t>
      </w:r>
      <w:proofErr w:type="spellEnd"/>
      <w:r>
        <w:t xml:space="preserve"> </w:t>
      </w:r>
      <w:proofErr w:type="spellStart"/>
      <w:r>
        <w:t>verme</w:t>
      </w:r>
      <w:proofErr w:type="spellEnd"/>
    </w:p>
    <w:p w14:paraId="648D7C47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Kumarbazlar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farkındalık</w:t>
      </w:r>
      <w:proofErr w:type="spellEnd"/>
      <w:r>
        <w:t xml:space="preserve"> </w:t>
      </w:r>
      <w:proofErr w:type="spellStart"/>
      <w:r>
        <w:t>yaratmak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yönlendirmeleri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22E5A210" w14:textId="77777777" w:rsidR="00ED557D" w:rsidRDefault="00ED557D" w:rsidP="00ED557D">
      <w:pPr>
        <w:spacing w:before="21"/>
        <w:ind w:left="1440"/>
      </w:pPr>
      <w:proofErr w:type="spellStart"/>
      <w:r>
        <w:t>Yardım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,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kendini</w:t>
      </w:r>
      <w:proofErr w:type="spellEnd"/>
      <w:r>
        <w:t xml:space="preserve"> </w:t>
      </w:r>
      <w:proofErr w:type="spellStart"/>
      <w:r>
        <w:t>dışlama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hizmetleri</w:t>
      </w:r>
      <w:proofErr w:type="spellEnd"/>
    </w:p>
    <w:p w14:paraId="5E86F35D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Sorumlu</w:t>
      </w:r>
      <w:proofErr w:type="spellEnd"/>
      <w:r>
        <w:t xml:space="preserve"> Kumar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Kurallarının</w:t>
      </w:r>
      <w:proofErr w:type="spellEnd"/>
      <w:r>
        <w:t xml:space="preserve"> </w:t>
      </w:r>
      <w:proofErr w:type="spellStart"/>
      <w:r>
        <w:t>gerekliliklerini</w:t>
      </w:r>
      <w:proofErr w:type="spellEnd"/>
      <w:r>
        <w:t xml:space="preserve"> </w:t>
      </w:r>
      <w:proofErr w:type="spellStart"/>
      <w:r>
        <w:t>karşılamak</w:t>
      </w:r>
      <w:proofErr w:type="spellEnd"/>
    </w:p>
    <w:p w14:paraId="7A330F6C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ortamları</w:t>
      </w:r>
      <w:proofErr w:type="spellEnd"/>
      <w:r>
        <w:t xml:space="preserve"> </w:t>
      </w:r>
      <w:proofErr w:type="spellStart"/>
      <w:r>
        <w:t>oluşturmak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sürdürmek</w:t>
      </w:r>
      <w:proofErr w:type="spellEnd"/>
    </w:p>
    <w:p w14:paraId="13E39DDE" w14:textId="77777777" w:rsidR="00ED557D" w:rsidRDefault="00ED557D" w:rsidP="00ED557D">
      <w:pPr>
        <w:spacing w:before="21"/>
        <w:ind w:left="1440"/>
      </w:pPr>
      <w:r>
        <w:t xml:space="preserve">•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Hizmetini</w:t>
      </w:r>
      <w:proofErr w:type="spellEnd"/>
      <w:r>
        <w:t xml:space="preserve"> (RSG) </w:t>
      </w:r>
      <w:proofErr w:type="spellStart"/>
      <w:r>
        <w:t>tamamlamalarını</w:t>
      </w:r>
      <w:proofErr w:type="spellEnd"/>
      <w:r>
        <w:t xml:space="preserve"> </w:t>
      </w:r>
      <w:proofErr w:type="spellStart"/>
      <w:r>
        <w:t>sağlamak</w:t>
      </w:r>
      <w:proofErr w:type="spellEnd"/>
    </w:p>
    <w:p w14:paraId="1E2C1C67" w14:textId="77777777" w:rsidR="00ED557D" w:rsidRDefault="00ED557D" w:rsidP="00ED557D">
      <w:pPr>
        <w:spacing w:before="21"/>
        <w:ind w:left="1440"/>
      </w:pPr>
      <w:proofErr w:type="spellStart"/>
      <w:r>
        <w:t>Eğitim</w:t>
      </w:r>
      <w:proofErr w:type="spellEnd"/>
      <w:r>
        <w:t>.</w:t>
      </w:r>
    </w:p>
    <w:p w14:paraId="1D4A4B3A" w14:textId="77777777" w:rsidR="00ED557D" w:rsidRDefault="00ED557D" w:rsidP="00ED557D">
      <w:pPr>
        <w:spacing w:before="21"/>
        <w:ind w:left="1440"/>
      </w:pPr>
    </w:p>
    <w:p w14:paraId="46349F33" w14:textId="77777777" w:rsidR="00ED557D" w:rsidRDefault="00ED557D" w:rsidP="00ED557D">
      <w:pPr>
        <w:spacing w:before="21"/>
        <w:ind w:left="1440"/>
      </w:pPr>
      <w:proofErr w:type="spellStart"/>
      <w:r>
        <w:t>Feragatname</w:t>
      </w:r>
      <w:proofErr w:type="spellEnd"/>
    </w:p>
    <w:p w14:paraId="6BCC4B08" w14:textId="77777777" w:rsidR="00ED557D" w:rsidRDefault="00ED557D" w:rsidP="00ED557D">
      <w:pPr>
        <w:spacing w:before="21"/>
        <w:ind w:left="1440"/>
      </w:pPr>
      <w:r>
        <w:t xml:space="preserve">Bu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etkileyen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kılmaz</w:t>
      </w:r>
      <w:proofErr w:type="spellEnd"/>
      <w:r>
        <w:t xml:space="preserve">.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Eyalet</w:t>
      </w:r>
    </w:p>
    <w:p w14:paraId="17675424" w14:textId="77777777" w:rsidR="00ED557D" w:rsidRDefault="00ED557D" w:rsidP="00ED557D">
      <w:pPr>
        <w:spacing w:before="21"/>
        <w:ind w:left="1440"/>
      </w:pPr>
      <w:proofErr w:type="spellStart"/>
      <w:r>
        <w:t>veya</w:t>
      </w:r>
      <w:proofErr w:type="spellEnd"/>
      <w:r>
        <w:t xml:space="preserve"> Federal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düzenleyici</w:t>
      </w:r>
      <w:proofErr w:type="spellEnd"/>
      <w:r>
        <w:t xml:space="preserve"> </w:t>
      </w:r>
      <w:proofErr w:type="spellStart"/>
      <w:r>
        <w:t>düzenlemeler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içeriğin</w:t>
      </w:r>
      <w:proofErr w:type="spellEnd"/>
      <w:r>
        <w:t xml:space="preserve"> </w:t>
      </w:r>
      <w:proofErr w:type="spellStart"/>
      <w:r>
        <w:t>içeriğinden</w:t>
      </w:r>
      <w:proofErr w:type="spellEnd"/>
      <w:r>
        <w:t xml:space="preserve"> </w:t>
      </w:r>
      <w:proofErr w:type="spellStart"/>
      <w:r>
        <w:t>önceliklidir</w:t>
      </w:r>
      <w:proofErr w:type="spellEnd"/>
      <w:r>
        <w:t>.</w:t>
      </w:r>
    </w:p>
    <w:p w14:paraId="0D296AE9" w14:textId="7213A1A5" w:rsidR="00ED557D" w:rsidRDefault="00ED557D" w:rsidP="00ED557D">
      <w:pPr>
        <w:spacing w:before="21"/>
        <w:ind w:left="1440"/>
      </w:pPr>
      <w:proofErr w:type="spellStart"/>
      <w:r>
        <w:t>kodu</w:t>
      </w:r>
      <w:proofErr w:type="spellEnd"/>
      <w:r>
        <w:t>.</w:t>
      </w:r>
    </w:p>
    <w:sectPr w:rsidR="00ED557D" w:rsidSect="00ED557D">
      <w:footerReference w:type="default" r:id="rId8"/>
      <w:pgSz w:w="11910" w:h="16840"/>
      <w:pgMar w:top="1400" w:right="0" w:bottom="900" w:left="0" w:header="0" w:footer="71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999E4" w14:textId="77777777" w:rsidR="00087ECC" w:rsidRDefault="00087ECC">
      <w:r>
        <w:separator/>
      </w:r>
    </w:p>
  </w:endnote>
  <w:endnote w:type="continuationSeparator" w:id="0">
    <w:p w14:paraId="06FFC16C" w14:textId="77777777" w:rsidR="00087ECC" w:rsidRDefault="0008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E03E" w14:textId="77777777" w:rsidR="00CE4480" w:rsidRDefault="00CE4480">
    <w:pPr>
      <w:pStyle w:val="BodyText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6EBA0F19" wp14:editId="72E21429">
              <wp:simplePos x="0" y="0"/>
              <wp:positionH relativeFrom="page">
                <wp:posOffset>1582420</wp:posOffset>
              </wp:positionH>
              <wp:positionV relativeFrom="page">
                <wp:posOffset>10101580</wp:posOffset>
              </wp:positionV>
              <wp:extent cx="4190365" cy="152400"/>
              <wp:effectExtent l="1270" t="0" r="0" b="444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03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E8EAF" w14:textId="77777777" w:rsidR="00CE4480" w:rsidRPr="00D66066" w:rsidRDefault="00CE4480">
                          <w:pPr>
                            <w:spacing w:line="223" w:lineRule="exact"/>
                            <w:ind w:left="20" w:right="-2"/>
                            <w:rPr>
                              <w:b/>
                              <w:sz w:val="20"/>
                            </w:rPr>
                          </w:pPr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 xml:space="preserve">Frontier Hospitality </w:t>
                          </w:r>
                          <w:proofErr w:type="spellStart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>Şirketi</w:t>
                          </w:r>
                          <w:proofErr w:type="spellEnd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>Sorumlu</w:t>
                          </w:r>
                          <w:proofErr w:type="spellEnd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 xml:space="preserve"> Kumar </w:t>
                          </w:r>
                          <w:proofErr w:type="spellStart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>Oynama</w:t>
                          </w:r>
                          <w:proofErr w:type="spellEnd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>Davranış</w:t>
                          </w:r>
                          <w:proofErr w:type="spellEnd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55510A">
                            <w:rPr>
                              <w:b/>
                              <w:color w:val="808080"/>
                              <w:sz w:val="20"/>
                            </w:rPr>
                            <w:t>Kuralları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A0F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6pt;margin-top:795.4pt;width:329.95pt;height:12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" filled="f" stroked="f">
              <v:textbox inset="0,0,0,0">
                <w:txbxContent>
                  <w:p w14:paraId="5F5E8EAF" w14:textId="77777777" w:rsidR="00CE4480" w:rsidRPr="00D66066" w:rsidRDefault="00CE4480">
                    <w:pPr>
                      <w:spacing w:line="223" w:lineRule="exact"/>
                      <w:ind w:left="20" w:right="-2"/>
                      <w:rPr>
                        <w:b/>
                        <w:sz w:val="20"/>
                      </w:rPr>
                    </w:pPr>
                    <w:r w:rsidRPr="0055510A">
                      <w:rPr>
                        <w:b/>
                        <w:color w:val="808080"/>
                        <w:sz w:val="20"/>
                      </w:rPr>
                      <w:t xml:space="preserve">Frontier Hospitality </w:t>
                    </w:r>
                    <w:proofErr w:type="spellStart"/>
                    <w:r w:rsidRPr="0055510A">
                      <w:rPr>
                        <w:b/>
                        <w:color w:val="808080"/>
                        <w:sz w:val="20"/>
                      </w:rPr>
                      <w:t>Şirketi</w:t>
                    </w:r>
                    <w:proofErr w:type="spellEnd"/>
                    <w:r w:rsidRPr="0055510A">
                      <w:rPr>
                        <w:b/>
                        <w:color w:val="808080"/>
                        <w:sz w:val="20"/>
                      </w:rPr>
                      <w:t xml:space="preserve"> </w:t>
                    </w:r>
                    <w:proofErr w:type="spellStart"/>
                    <w:r w:rsidRPr="0055510A">
                      <w:rPr>
                        <w:b/>
                        <w:color w:val="808080"/>
                        <w:sz w:val="20"/>
                      </w:rPr>
                      <w:t>Sorumlu</w:t>
                    </w:r>
                    <w:proofErr w:type="spellEnd"/>
                    <w:r w:rsidRPr="0055510A">
                      <w:rPr>
                        <w:b/>
                        <w:color w:val="808080"/>
                        <w:sz w:val="20"/>
                      </w:rPr>
                      <w:t xml:space="preserve"> Kumar </w:t>
                    </w:r>
                    <w:proofErr w:type="spellStart"/>
                    <w:r w:rsidRPr="0055510A">
                      <w:rPr>
                        <w:b/>
                        <w:color w:val="808080"/>
                        <w:sz w:val="20"/>
                      </w:rPr>
                      <w:t>Oynama</w:t>
                    </w:r>
                    <w:proofErr w:type="spellEnd"/>
                    <w:r w:rsidRPr="0055510A">
                      <w:rPr>
                        <w:b/>
                        <w:color w:val="808080"/>
                        <w:sz w:val="20"/>
                      </w:rPr>
                      <w:t xml:space="preserve"> </w:t>
                    </w:r>
                    <w:proofErr w:type="spellStart"/>
                    <w:r w:rsidRPr="0055510A">
                      <w:rPr>
                        <w:b/>
                        <w:color w:val="808080"/>
                        <w:sz w:val="20"/>
                      </w:rPr>
                      <w:t>Davranış</w:t>
                    </w:r>
                    <w:proofErr w:type="spellEnd"/>
                    <w:r w:rsidRPr="0055510A">
                      <w:rPr>
                        <w:b/>
                        <w:color w:val="808080"/>
                        <w:sz w:val="20"/>
                      </w:rPr>
                      <w:t xml:space="preserve"> </w:t>
                    </w:r>
                    <w:proofErr w:type="spellStart"/>
                    <w:r w:rsidRPr="0055510A">
                      <w:rPr>
                        <w:b/>
                        <w:color w:val="808080"/>
                        <w:sz w:val="20"/>
                      </w:rPr>
                      <w:t>Kuralları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680" behindDoc="1" locked="0" layoutInCell="1" allowOverlap="1" wp14:anchorId="662C6041" wp14:editId="4F758517">
              <wp:simplePos x="0" y="0"/>
              <wp:positionH relativeFrom="page">
                <wp:posOffset>8255</wp:posOffset>
              </wp:positionH>
              <wp:positionV relativeFrom="page">
                <wp:posOffset>10157460</wp:posOffset>
              </wp:positionV>
              <wp:extent cx="7539990" cy="146050"/>
              <wp:effectExtent l="8255" t="13335" r="5080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887 13"/>
                          <a:gd name="T1" fmla="*/ T0 w 11874"/>
                          <a:gd name="T2" fmla="+- 0 16226 15996"/>
                          <a:gd name="T3" fmla="*/ 16226 h 230"/>
                          <a:gd name="T4" fmla="+- 0 11276 13"/>
                          <a:gd name="T5" fmla="*/ T4 w 11874"/>
                          <a:gd name="T6" fmla="+- 0 16226 15996"/>
                          <a:gd name="T7" fmla="*/ 16226 h 230"/>
                          <a:gd name="T8" fmla="+- 0 11276 13"/>
                          <a:gd name="T9" fmla="*/ T8 w 11874"/>
                          <a:gd name="T10" fmla="+- 0 15996 15996"/>
                          <a:gd name="T11" fmla="*/ 15996 h 230"/>
                          <a:gd name="T12" fmla="+- 0 10666 13"/>
                          <a:gd name="T13" fmla="*/ T12 w 11874"/>
                          <a:gd name="T14" fmla="+- 0 15996 15996"/>
                          <a:gd name="T15" fmla="*/ 15996 h 230"/>
                          <a:gd name="T16" fmla="+- 0 13 13"/>
                          <a:gd name="T17" fmla="*/ T16 w 11874"/>
                          <a:gd name="T18" fmla="+- 0 16226 15996"/>
                          <a:gd name="T19" fmla="*/ 16226 h 230"/>
                          <a:gd name="T20" fmla="+- 0 10323 13"/>
                          <a:gd name="T21" fmla="*/ T20 w 11874"/>
                          <a:gd name="T22" fmla="+- 0 16226 15996"/>
                          <a:gd name="T23" fmla="*/ 16226 h 230"/>
                          <a:gd name="T24" fmla="+- 0 10323 13"/>
                          <a:gd name="T25" fmla="*/ T24 w 11874"/>
                          <a:gd name="T26" fmla="+- 0 15996 15996"/>
                          <a:gd name="T27" fmla="*/ 15996 h 230"/>
                          <a:gd name="T28" fmla="+- 0 10666 13"/>
                          <a:gd name="T29" fmla="*/ T28 w 11874"/>
                          <a:gd name="T30" fmla="+- 0 15996 15996"/>
                          <a:gd name="T31" fmla="*/ 15996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AB0FC" id="AutoShape 3" o:spid="_x0000_s1026" style="position:absolute;margin-left:.65pt;margin-top:799.8pt;width:593.7pt;height:11.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" path="m11874,230r-611,l11263,r-610,m,230r10310,l10310,r343,e" filled="f" strokecolor="#a4a4a4">
              <v:path arrowok="t" o:connecttype="custom" o:connectlocs="7539990,10303510;7152005,10303510;7152005,10157460;6764655,10157460;0,10303510;6546850,10303510;6546850,10157460;6764655,10157460" o:connectangles="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6A7F9746" wp14:editId="3BDB430E">
              <wp:simplePos x="0" y="0"/>
              <wp:positionH relativeFrom="page">
                <wp:posOffset>6757670</wp:posOffset>
              </wp:positionH>
              <wp:positionV relativeFrom="page">
                <wp:posOffset>10172700</wp:posOffset>
              </wp:positionV>
              <wp:extent cx="203200" cy="177800"/>
              <wp:effectExtent l="4445" t="0" r="190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BEFCB" w14:textId="77777777" w:rsidR="00CE4480" w:rsidRDefault="00CE4480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B8B8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3370">
                            <w:rPr>
                              <w:rFonts w:ascii="Times New Roman"/>
                              <w:noProof/>
                              <w:color w:val="8B8B8B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7F9746" id="Text Box 1" o:spid="_x0000_s1028" type="#_x0000_t202" style="position:absolute;margin-left:532.1pt;margin-top:801pt;width:16pt;height:14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" filled="f" stroked="f">
              <v:textbox inset="0,0,0,0">
                <w:txbxContent>
                  <w:p w14:paraId="6ACBEFCB" w14:textId="77777777" w:rsidR="00CE4480" w:rsidRDefault="00CE4480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8B8B8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3370">
                      <w:rPr>
                        <w:rFonts w:ascii="Times New Roman"/>
                        <w:noProof/>
                        <w:color w:val="8B8B8B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D6A9" w14:textId="77777777" w:rsidR="00087ECC" w:rsidRDefault="00087ECC">
      <w:r>
        <w:separator/>
      </w:r>
    </w:p>
  </w:footnote>
  <w:footnote w:type="continuationSeparator" w:id="0">
    <w:p w14:paraId="716A3F05" w14:textId="77777777" w:rsidR="00087ECC" w:rsidRDefault="0008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1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2" w15:restartNumberingAfterBreak="0">
    <w:nsid w:val="6FB65CCD"/>
    <w:multiLevelType w:val="hybridMultilevel"/>
    <w:tmpl w:val="BA9CA326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3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40"/>
    <w:rsid w:val="000125CA"/>
    <w:rsid w:val="00013618"/>
    <w:rsid w:val="000228A9"/>
    <w:rsid w:val="000240A5"/>
    <w:rsid w:val="00025E3B"/>
    <w:rsid w:val="0003035E"/>
    <w:rsid w:val="00033370"/>
    <w:rsid w:val="00087ECC"/>
    <w:rsid w:val="00097DF3"/>
    <w:rsid w:val="000B2717"/>
    <w:rsid w:val="000C3419"/>
    <w:rsid w:val="000C7140"/>
    <w:rsid w:val="000C7670"/>
    <w:rsid w:val="000E5A8A"/>
    <w:rsid w:val="001231EA"/>
    <w:rsid w:val="00124064"/>
    <w:rsid w:val="001256B1"/>
    <w:rsid w:val="00135E65"/>
    <w:rsid w:val="00136A25"/>
    <w:rsid w:val="00150DE0"/>
    <w:rsid w:val="00174897"/>
    <w:rsid w:val="001C40A1"/>
    <w:rsid w:val="001E430E"/>
    <w:rsid w:val="001F1219"/>
    <w:rsid w:val="00247DF2"/>
    <w:rsid w:val="00250435"/>
    <w:rsid w:val="002556C9"/>
    <w:rsid w:val="002A5EE3"/>
    <w:rsid w:val="002C076C"/>
    <w:rsid w:val="002C4625"/>
    <w:rsid w:val="002D4F68"/>
    <w:rsid w:val="002D73B1"/>
    <w:rsid w:val="002F1B40"/>
    <w:rsid w:val="002F58BD"/>
    <w:rsid w:val="002F5E2E"/>
    <w:rsid w:val="002F770B"/>
    <w:rsid w:val="003101E3"/>
    <w:rsid w:val="003326A0"/>
    <w:rsid w:val="00347D20"/>
    <w:rsid w:val="003875A6"/>
    <w:rsid w:val="003B0259"/>
    <w:rsid w:val="003B7672"/>
    <w:rsid w:val="003D78F6"/>
    <w:rsid w:val="003E6456"/>
    <w:rsid w:val="00403182"/>
    <w:rsid w:val="00413431"/>
    <w:rsid w:val="00425836"/>
    <w:rsid w:val="00446742"/>
    <w:rsid w:val="00481585"/>
    <w:rsid w:val="00496B2D"/>
    <w:rsid w:val="004A3DE5"/>
    <w:rsid w:val="004B03D1"/>
    <w:rsid w:val="004D3DAF"/>
    <w:rsid w:val="005079C6"/>
    <w:rsid w:val="005161E7"/>
    <w:rsid w:val="005448DB"/>
    <w:rsid w:val="0055510A"/>
    <w:rsid w:val="00567FC5"/>
    <w:rsid w:val="005B35CE"/>
    <w:rsid w:val="005C5CB8"/>
    <w:rsid w:val="005D3D34"/>
    <w:rsid w:val="005D4F70"/>
    <w:rsid w:val="005D7FCD"/>
    <w:rsid w:val="00620716"/>
    <w:rsid w:val="006318C4"/>
    <w:rsid w:val="00631D7D"/>
    <w:rsid w:val="00682C1D"/>
    <w:rsid w:val="0069463B"/>
    <w:rsid w:val="006E081A"/>
    <w:rsid w:val="006F5335"/>
    <w:rsid w:val="006F5501"/>
    <w:rsid w:val="0070174F"/>
    <w:rsid w:val="007124BB"/>
    <w:rsid w:val="007365DC"/>
    <w:rsid w:val="00746845"/>
    <w:rsid w:val="00753ECA"/>
    <w:rsid w:val="007551C0"/>
    <w:rsid w:val="00756472"/>
    <w:rsid w:val="00756D0F"/>
    <w:rsid w:val="007E7462"/>
    <w:rsid w:val="007F7F82"/>
    <w:rsid w:val="008025AE"/>
    <w:rsid w:val="00803C5E"/>
    <w:rsid w:val="00807463"/>
    <w:rsid w:val="008348A8"/>
    <w:rsid w:val="00841F7F"/>
    <w:rsid w:val="00867C1E"/>
    <w:rsid w:val="00867FD7"/>
    <w:rsid w:val="00892415"/>
    <w:rsid w:val="008A360C"/>
    <w:rsid w:val="008B61DC"/>
    <w:rsid w:val="008D273D"/>
    <w:rsid w:val="008E755D"/>
    <w:rsid w:val="00912A78"/>
    <w:rsid w:val="009309F3"/>
    <w:rsid w:val="00941261"/>
    <w:rsid w:val="00966054"/>
    <w:rsid w:val="0097066E"/>
    <w:rsid w:val="00973FA9"/>
    <w:rsid w:val="009B4B7E"/>
    <w:rsid w:val="009E5D65"/>
    <w:rsid w:val="00A03C40"/>
    <w:rsid w:val="00A32814"/>
    <w:rsid w:val="00A43B0B"/>
    <w:rsid w:val="00A65569"/>
    <w:rsid w:val="00A94ACD"/>
    <w:rsid w:val="00A972D0"/>
    <w:rsid w:val="00AB119C"/>
    <w:rsid w:val="00AC7457"/>
    <w:rsid w:val="00B249BF"/>
    <w:rsid w:val="00B57DB2"/>
    <w:rsid w:val="00B64EFE"/>
    <w:rsid w:val="00B83084"/>
    <w:rsid w:val="00B8699A"/>
    <w:rsid w:val="00BD006C"/>
    <w:rsid w:val="00BD1911"/>
    <w:rsid w:val="00BD5B94"/>
    <w:rsid w:val="00BE6E04"/>
    <w:rsid w:val="00BF0F53"/>
    <w:rsid w:val="00C13A12"/>
    <w:rsid w:val="00C156E8"/>
    <w:rsid w:val="00C31661"/>
    <w:rsid w:val="00C34A57"/>
    <w:rsid w:val="00C34EFC"/>
    <w:rsid w:val="00C4198D"/>
    <w:rsid w:val="00C45A38"/>
    <w:rsid w:val="00C4628B"/>
    <w:rsid w:val="00C53CDC"/>
    <w:rsid w:val="00C67025"/>
    <w:rsid w:val="00C95DB6"/>
    <w:rsid w:val="00CA5B5F"/>
    <w:rsid w:val="00CE4480"/>
    <w:rsid w:val="00D05C05"/>
    <w:rsid w:val="00D172E8"/>
    <w:rsid w:val="00D200D5"/>
    <w:rsid w:val="00D33FFC"/>
    <w:rsid w:val="00D56C63"/>
    <w:rsid w:val="00D66066"/>
    <w:rsid w:val="00D672D9"/>
    <w:rsid w:val="00D80926"/>
    <w:rsid w:val="00DA07F3"/>
    <w:rsid w:val="00DB087C"/>
    <w:rsid w:val="00DB732B"/>
    <w:rsid w:val="00DD0D99"/>
    <w:rsid w:val="00DF3258"/>
    <w:rsid w:val="00E17CDC"/>
    <w:rsid w:val="00E63004"/>
    <w:rsid w:val="00E862B5"/>
    <w:rsid w:val="00EB3203"/>
    <w:rsid w:val="00ED557D"/>
    <w:rsid w:val="00EF19B9"/>
    <w:rsid w:val="00F15578"/>
    <w:rsid w:val="00F4059A"/>
    <w:rsid w:val="00F92AE2"/>
    <w:rsid w:val="00FA656F"/>
    <w:rsid w:val="00FD3BDE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CB017"/>
  <w15:docId w15:val="{3497BD1E-DC5B-40FD-89C2-98670F37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1"/>
      <w:ind w:left="25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9A"/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092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0926"/>
    <w:rPr>
      <w:rFonts w:ascii="Consolas" w:eastAsia="Calibri" w:hAnsi="Consolas" w:cs="Calibri"/>
      <w:sz w:val="20"/>
      <w:szCs w:val="20"/>
    </w:rPr>
  </w:style>
  <w:style w:type="paragraph" w:styleId="NoSpacing">
    <w:name w:val="No Spacing"/>
    <w:uiPriority w:val="1"/>
    <w:qFormat/>
    <w:rsid w:val="00B57D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Konu Başlığı</vt:lpstr>
      </vt:variant>
      <vt:variant>
        <vt:i4>1</vt:i4>
      </vt:variant>
    </vt:vector>
  </HeadingPairs>
  <TitlesOfParts>
    <vt:vector size="102" baseType="lpstr">
      <vt:lpstr>(Venue Name)</vt:lpstr>
      <vt:lpstr>Sorumlu Kumar Oynama İçin Salon Taahhüdü</vt:lpstr>
      <vt:lpstr>Davranış Kuralları’nın Mevcudiyeti</vt:lpstr>
      <vt:lpstr>Sorumlu Kumar Oynama Bilgileri</vt:lpstr>
      <vt:lpstr>Kumar Oynama Ürün Bilgisi</vt:lpstr>
      <vt:lpstr>Ön Taahhüt Stratejisi</vt:lpstr>
      <vt:lpstr>Müşterilerle Olan İlişkiler</vt:lpstr>
      <vt:lpstr>6.1	Müşterilerle etkileşim - Kumarbazlarla iletişim</vt:lpstr>
      <vt:lpstr>6.1.1	Bir mekan operatörü, müşterilerle iletişimin aşağıdakileri yapmamasını sağ</vt:lpstr>
      <vt:lpstr>(a) Bir kişinin oyun makinesi alanına girmesini veya orada kalmasını sağlamak;</vt:lpstr>
      <vt:lpstr>(b) Oyun makinesi oyununu teşvik etmek (yasal bir sadakat planının bir parçasını</vt:lpstr>
      <vt:lpstr>(c) Aşağıdakiler dahil ancak bunlarla sınırlı olmamak üzere oyun makineleri hakk</vt:lpstr>
      <vt:lpstr>ben. Bir kişiye bir oyun makinesi oynayarak para kazanabileceğini söylemek;</vt:lpstr>
      <vt:lpstr>ii. Bir kişiye, bir oyun makinesinin veya oyun makinesi ikramiyesinin ödendiğini</vt:lpstr>
      <vt:lpstr>iii. Şans veya batıl inançların tartışılması;</vt:lpstr>
      <vt:lpstr>iv. Bir kişiye 'yakın bir özlem' olduğunu söylemek, oyun makinesinin kazançların</vt:lpstr>
      <vt:lpstr>v. Bir oyun makinesindeki bir spinin, bir oyun makinesindeki başka bir spinten b</vt:lpstr>
      <vt:lpstr>vi. Bir kişinin bir oyun makinesi oynarken kazanmak için kullanabileceği stratej</vt:lpstr>
      <vt:lpstr>vii. Bir kişiye kazanmayı hak ettiğini söylemek.</vt:lpstr>
      <vt:lpstr/>
      <vt:lpstr/>
      <vt:lpstr>6.1.2	Bir mekan operatörü, müşterilerle iletişimin yoğun ve uzun süreli oyun mak</vt:lpstr>
      <vt:lpstr/>
      <vt:lpstr/>
      <vt:lpstr>6.1.3	EFTPOS tabelaları hariç, bir mekan operatörü bir kişiyi aşağıdakileri yapm</vt:lpstr>
      <vt:lpstr>(a) Nakit bir tesisten para çekmek veya daha fazla para çekmek; veya</vt:lpstr>
      <vt:lpstr>(b) Kişinin bir oyun makinesini oynaması veya oynamaya devam etmesi için para al</vt:lpstr>
      <vt:lpstr/>
      <vt:lpstr/>
      <vt:lpstr>6.1.4	Bununla birlikte, bir mekan işletmecisi, bir müşteri tarafından talep edil</vt:lpstr>
      <vt:lpstr/>
      <vt:lpstr/>
      <vt:lpstr>6.2	Müşterilerle etkileşim - sıkıntı işaretleri</vt:lpstr>
      <vt:lpstr/>
      <vt:lpstr/>
      <vt:lpstr>6.2.1	Bir mekan operatörü, oyun makinesi alanının ve oyun makinesi alanına giriş</vt:lpstr>
      <vt:lpstr/>
      <vt:lpstr>6.2.2	Bir mekan işletmecisi, kumar makinesi alanındaki müşterilerin kumar zararı</vt:lpstr>
      <vt:lpstr/>
      <vt:lpstr>6.2.3	Bir mekan operatörü, bir kişiyi yoğun veya uzun süreli oyun makinesi oynam</vt:lpstr>
      <vt:lpstr/>
      <vt:lpstr>6.2.4	Bir mekan operatörünün bir kişiden bir etkileşimin gerçekleştiği oyun maki</vt:lpstr>
      <vt:lpstr/>
      <vt:lpstr>6.2.5	Bir mekan operatörünün uzun süre ara vermeden oyun makineleri oynadığı göz</vt:lpstr>
      <vt:lpstr/>
      <vt:lpstr>6.2.6	Bir mekan operatörünün aşağıdaki kişilerle etkileşime girmesi beklenir:</vt:lpstr>
      <vt:lpstr>(a) Bir ara vermesi istendi ve oyun makinesi alanından bir ara vermeyi reddetti;</vt:lpstr>
      <vt:lpstr>(b) Aynı anda birden fazla oyun makinesini oynatır; veya</vt:lpstr>
      <vt:lpstr>(c) Başka bir oyun makinesi oynamak için bir oyun makinesi ayırır.</vt:lpstr>
      <vt:lpstr/>
      <vt:lpstr/>
      <vt:lpstr>Müşteri Sadakat Programı Bilgisi</vt:lpstr>
      <vt:lpstr>Personel Kumar Oynama Politikası</vt:lpstr>
      <vt:lpstr>Ya da</vt:lpstr>
      <vt:lpstr>8.1 Bu mekandaki çalışanların, personelin çalıştığı mekandaki sıralı bir iş günü</vt:lpstr>
      <vt:lpstr/>
      <vt:lpstr>8.2 Bir mekan işletmecisi, personele kumardan zarar görme riskinin artması için </vt:lpstr>
      <vt:lpstr/>
      <vt:lpstr>Yukarıdaki herhangi bir seçeneğe ek olarak</vt:lpstr>
      <vt:lpstr>Kumar Bağımlılığı Destek Hizmetleri</vt:lpstr>
      <vt:lpstr/>
      <vt:lpstr>Bir mekan operatörünün, onaylanmış mekanın işleyişini ve sorumlu kumar görevlile</vt:lpstr>
      <vt:lpstr/>
      <vt:lpstr/>
      <vt:lpstr>Müşteri Şikayetleri</vt:lpstr>
      <vt:lpstr>Çocuklar</vt:lpstr>
      <vt:lpstr>Kumar Ortamı</vt:lpstr>
      <vt:lpstr>12.1	Bir mekan operatörü, bir kişiyi aynı anda birden fazla oyun makinesi oynama</vt:lpstr>
      <vt:lpstr>12.2	Bir mekan operatörü, bir kişinin oyun makinesi alanında başka bir oyun maki</vt:lpstr>
      <vt:lpstr>12.3	Oyun makinesi zemini dışındaki yiyecek ve içecek tesislerinin çalışma saatl</vt:lpstr>
      <vt:lpstr>12.4	Bir mekan operatörü, o kişiyle etkileşimin bir parçası olarak sunulması koş</vt:lpstr>
      <vt:lpstr/>
      <vt:lpstr>Sorumlu kumar memuru</vt:lpstr>
      <vt:lpstr/>
      <vt:lpstr>13.1	Bir mekan işletmecisi, onaylanmış mekan (lar) ı için sorumlu kumar görevlil</vt:lpstr>
      <vt:lpstr>13.2	Oyun makineleri alanında oyun oynamak için her zaman sorumlu bir kumar göre</vt:lpstr>
      <vt:lpstr>13.3	Bir mekan operatörü, oyun makinesi alanında her zaman yardım için sorumlu b</vt:lpstr>
      <vt:lpstr>13.4	Sorumlu bir kumar görevlisi aşağıdakiler için tüm makul adımları atmalıdır:</vt:lpstr>
      <vt:lpstr>(a) oyun makinesi alanını izlemek ve Kanun, yönetmelikler ve bu yasalara uygunl</vt:lpstr>
      <vt:lpstr>(b) personelin sorumlu kumar olaylarını ve müdahalelerini sorumlu kumar kaydına</vt:lpstr>
      <vt:lpstr>(c) kumar zararı ile tutarlı davranışlar sergileyen ve gerektiğinde yardım sağl</vt:lpstr>
      <vt:lpstr>(d) personele kumar zararı ve kumar zararı belirtilerine nasıl yanıt verileceği</vt:lpstr>
      <vt:lpstr>(e) onaylanmış yerde kumar temini ile ilgili müşteri sorularına ve şikayetlerin</vt:lpstr>
      <vt:lpstr>13.5	Sorumlu bir kumar görevlisi varsa, kumar eğitiminin öngörülen sorumlu hizme</vt:lpstr>
      <vt:lpstr/>
      <vt:lpstr/>
      <vt:lpstr>Sorumlu Kumar Kayıtları</vt:lpstr>
      <vt:lpstr/>
      <vt:lpstr>14.1	Bir mekan işletmecisi sorumlu bir kumar sicil kaydı oluşturmalı ve sürdürme</vt:lpstr>
      <vt:lpstr>(a) olayın meydana geldiği tarih ve saat;</vt:lpstr>
      <vt:lpstr>(b) olayın ayrıntıları;</vt:lpstr>
      <vt:lpstr>(c) olaya yanıt olarak yapılan müdahalenin ayrıntıları;</vt:lpstr>
      <vt:lpstr>(d) biliniyorsa, müşterilerin müdahaleye verdikleri yanıtın ayrıntıları;</vt:lpstr>
      <vt:lpstr>(e) girişin sorumlu kumar kayıt defterine kaydedildiği tarih ve saat; ve</vt:lpstr>
      <vt:lpstr>(f) eğer o kişi tarafından gönüllü olarak sağlanırsa, bireyin adı.</vt:lpstr>
      <vt:lpstr/>
      <vt:lpstr>14.2	Bir mekan işletmecisi, sorumlu kumar sicilindeki bilgileri, sorumlu kumar s</vt:lpstr>
      <vt:lpstr>14.3	Mekan işletmecisi, talep üzerine Victoria Kumar ve İçki Yönetmeliği Komisyo</vt:lpstr>
      <vt:lpstr>14.4	</vt:lpstr>
      <vt:lpstr/>
      <vt:lpstr/>
      <vt:lpstr>(Venue Name)</vt:lpstr>
    </vt:vector>
  </TitlesOfParts>
  <Company>Toshiba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(Venue Name)</dc:title>
  <dc:creator>Jenny Maher for CCAV</dc:creator>
  <cp:lastModifiedBy>David McKinnon</cp:lastModifiedBy>
  <cp:revision>2</cp:revision>
  <cp:lastPrinted>2016-12-08T00:22:00Z</cp:lastPrinted>
  <dcterms:created xsi:type="dcterms:W3CDTF">2021-02-26T04:15:00Z</dcterms:created>
  <dcterms:modified xsi:type="dcterms:W3CDTF">2021-02-26T04:15:00Z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2016-11-16T00:00:00Z</vt:filetime>
  </property>
</Properties>
</file>